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D24A1" w:rsidR="003D24A1" w:rsidP="2A3A99C9" w:rsidRDefault="4E3BA4A5" w14:paraId="0809CCC1" w14:textId="10CA7191">
      <w:pPr>
        <w:suppressLineNumbers/>
        <w:spacing w:before="240" w:after="240" w:line="276" w:lineRule="auto"/>
        <w:jc w:val="center"/>
        <w:rPr>
          <w:rFonts w:ascii="Times New Roman" w:hAnsi="Times New Roman" w:eastAsia="Times New Roman" w:cs="Times New Roman"/>
          <w:color w:val="000000" w:themeColor="text1"/>
          <w:kern w:val="0"/>
          <w:sz w:val="24"/>
          <w:szCs w:val="24"/>
          <w14:ligatures w14:val="none"/>
        </w:rPr>
      </w:pPr>
      <w:r>
        <w:t xml:space="preserve">            </w:t>
      </w:r>
      <w:r w:rsidR="0A7A2D50">
        <w:t xml:space="preserve">                                                                                                                                                                                                                                                                                                                                                                                                                                                                                                                      </w:t>
      </w:r>
      <w:r w:rsidR="003D24A1">
        <w:rPr>
          <w:noProof/>
        </w:rPr>
        <w:drawing>
          <wp:inline distT="0" distB="0" distL="0" distR="0" wp14:anchorId="614F28E3" wp14:editId="78832D69">
            <wp:extent cx="5943600" cy="828675"/>
            <wp:effectExtent l="0" t="0" r="0" b="0"/>
            <wp:docPr id="1505309323" name="Picture 150530932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309323"/>
                    <pic:cNvPicPr/>
                  </pic:nvPicPr>
                  <pic:blipFill>
                    <a:blip r:embed="rId10">
                      <a:extLst>
                        <a:ext uri="{28A0092B-C50C-407E-A947-70E740481C1C}">
                          <a14:useLocalDpi xmlns:a14="http://schemas.microsoft.com/office/drawing/2010/main" val="0"/>
                        </a:ext>
                      </a:extLst>
                    </a:blip>
                    <a:stretch>
                      <a:fillRect/>
                    </a:stretch>
                  </pic:blipFill>
                  <pic:spPr>
                    <a:xfrm>
                      <a:off x="0" y="0"/>
                      <a:ext cx="5943600" cy="828675"/>
                    </a:xfrm>
                    <a:prstGeom prst="rect">
                      <a:avLst/>
                    </a:prstGeom>
                  </pic:spPr>
                </pic:pic>
              </a:graphicData>
            </a:graphic>
          </wp:inline>
        </w:drawing>
      </w:r>
    </w:p>
    <w:p w:rsidRPr="003D24A1" w:rsidR="003D24A1" w:rsidP="6C4C7E66" w:rsidRDefault="003D24A1" w14:paraId="7B00AE06" w14:textId="76651A35">
      <w:pPr>
        <w:suppressLineNumbers w:val="1"/>
        <w:spacing w:before="240" w:after="240" w:line="276" w:lineRule="auto"/>
        <w:jc w:val="center"/>
        <w:rPr>
          <w:rFonts w:ascii="Times New Roman" w:hAnsi="Times New Roman" w:eastAsia="Times New Roman" w:cs="Times New Roman"/>
          <w:b w:val="1"/>
          <w:bCs w:val="1"/>
          <w:color w:val="000000" w:themeColor="text1"/>
          <w:kern w:val="0"/>
          <w:sz w:val="24"/>
          <w:szCs w:val="24"/>
          <w:lang w:val="en"/>
          <w14:ligatures w14:val="none"/>
        </w:rPr>
      </w:pPr>
      <w:r w:rsidRPr="003D24A1" w:rsidR="003D24A1">
        <w:rPr>
          <w:rFonts w:ascii="Times New Roman" w:hAnsi="Times New Roman" w:eastAsia="Times New Roman" w:cs="Times New Roman"/>
          <w:b w:val="1"/>
          <w:bCs w:val="1"/>
          <w:color w:val="000000" w:themeColor="text1"/>
          <w:kern w:val="0"/>
          <w:sz w:val="24"/>
          <w:szCs w:val="24"/>
          <w:lang w:val="en"/>
          <w14:ligatures w14:val="none"/>
        </w:rPr>
        <w:t>SENATE RESOLUTION</w:t>
      </w:r>
      <w:r w:rsidRPr="003D24A1" w:rsidR="20F421F1">
        <w:rPr>
          <w:rFonts w:ascii="Times New Roman" w:hAnsi="Times New Roman" w:eastAsia="Times New Roman" w:cs="Times New Roman"/>
          <w:b w:val="1"/>
          <w:bCs w:val="1"/>
          <w:color w:val="000000" w:themeColor="text1"/>
          <w:kern w:val="0"/>
          <w:sz w:val="24"/>
          <w:szCs w:val="24"/>
          <w:lang w:val="en"/>
          <w14:ligatures w14:val="none"/>
        </w:rPr>
        <w:t xml:space="preserve"> 2024-2025-</w:t>
      </w:r>
      <w:r w:rsidRPr="003D24A1" w:rsidR="67325212">
        <w:rPr>
          <w:rFonts w:ascii="Times New Roman" w:hAnsi="Times New Roman" w:eastAsia="Times New Roman" w:cs="Times New Roman"/>
          <w:b w:val="1"/>
          <w:bCs w:val="1"/>
          <w:color w:val="000000" w:themeColor="text1"/>
          <w:kern w:val="0"/>
          <w:sz w:val="24"/>
          <w:szCs w:val="24"/>
          <w:lang w:val="en"/>
          <w14:ligatures w14:val="none"/>
        </w:rPr>
        <w:t xml:space="preserve">05</w:t>
      </w:r>
    </w:p>
    <w:tbl>
      <w:tblPr>
        <w:tblStyle w:val="TableGrid"/>
        <w:tblW w:w="9360" w:type="dxa"/>
        <w:tblLayout w:type="fixed"/>
        <w:tblLook w:val="04A0" w:firstRow="1" w:lastRow="0" w:firstColumn="1" w:lastColumn="0" w:noHBand="0" w:noVBand="1"/>
      </w:tblPr>
      <w:tblGrid>
        <w:gridCol w:w="4755"/>
        <w:gridCol w:w="4605"/>
      </w:tblGrid>
      <w:tr w:rsidRPr="003D24A1" w:rsidR="003D24A1" w:rsidTr="1D83399A" w14:paraId="7C555A13" w14:textId="77777777">
        <w:trPr>
          <w:trHeight w:val="1035"/>
        </w:trPr>
        <w:tc>
          <w:tcPr>
            <w:tcW w:w="4755" w:type="dxa"/>
            <w:tcBorders>
              <w:top w:val="nil"/>
              <w:left w:val="nil"/>
              <w:bottom w:val="nil"/>
              <w:right w:val="nil"/>
            </w:tcBorders>
            <w:tcMar>
              <w:left w:w="105" w:type="dxa"/>
              <w:right w:w="105" w:type="dxa"/>
            </w:tcMar>
          </w:tcPr>
          <w:p w:rsidRPr="003D24A1" w:rsidR="003D24A1" w:rsidP="003D24A1" w:rsidRDefault="003D24A1" w14:paraId="642118EF" w14:textId="3B42AF30">
            <w:pPr>
              <w:rPr>
                <w:rFonts w:ascii="Times New Roman" w:hAnsi="Times New Roman" w:eastAsia="Times New Roman" w:cs="Times New Roman"/>
                <w:sz w:val="24"/>
                <w:szCs w:val="24"/>
              </w:rPr>
            </w:pPr>
            <w:r w:rsidRPr="12DFC4FA">
              <w:rPr>
                <w:rFonts w:ascii="Times New Roman" w:hAnsi="Times New Roman" w:eastAsia="Times New Roman" w:cs="Times New Roman"/>
                <w:sz w:val="24"/>
                <w:szCs w:val="24"/>
                <w:lang w:val="en"/>
              </w:rPr>
              <w:t>Date Presented:</w:t>
            </w:r>
            <w:r w:rsidR="0036709A">
              <w:rPr>
                <w:rFonts w:ascii="Times New Roman" w:hAnsi="Times New Roman" w:eastAsia="Times New Roman" w:cs="Times New Roman"/>
                <w:sz w:val="24"/>
                <w:szCs w:val="24"/>
                <w:lang w:val="en"/>
              </w:rPr>
              <w:t xml:space="preserve"> Nov 1</w:t>
            </w:r>
            <w:r w:rsidRPr="0036709A" w:rsidR="0036709A">
              <w:rPr>
                <w:rFonts w:ascii="Times New Roman" w:hAnsi="Times New Roman" w:eastAsia="Times New Roman" w:cs="Times New Roman"/>
                <w:sz w:val="24"/>
                <w:szCs w:val="24"/>
                <w:vertAlign w:val="superscript"/>
                <w:lang w:val="en"/>
              </w:rPr>
              <w:t>st</w:t>
            </w:r>
            <w:r w:rsidR="0036709A">
              <w:rPr>
                <w:rFonts w:ascii="Times New Roman" w:hAnsi="Times New Roman" w:eastAsia="Times New Roman" w:cs="Times New Roman"/>
                <w:sz w:val="24"/>
                <w:szCs w:val="24"/>
                <w:lang w:val="en"/>
              </w:rPr>
              <w:t>, 2024</w:t>
            </w:r>
          </w:p>
          <w:p w:rsidRPr="003D24A1" w:rsidR="003D24A1" w:rsidP="003D24A1" w:rsidRDefault="003D24A1" w14:paraId="64C6734C" w14:textId="77777777">
            <w:pPr>
              <w:rPr>
                <w:rFonts w:ascii="Times New Roman" w:hAnsi="Times New Roman" w:eastAsia="Times New Roman" w:cs="Times New Roman"/>
                <w:sz w:val="24"/>
                <w:szCs w:val="24"/>
              </w:rPr>
            </w:pPr>
          </w:p>
        </w:tc>
        <w:tc>
          <w:tcPr>
            <w:tcW w:w="4605" w:type="dxa"/>
            <w:tcBorders>
              <w:top w:val="nil"/>
              <w:left w:val="nil"/>
              <w:bottom w:val="nil"/>
              <w:right w:val="nil"/>
            </w:tcBorders>
            <w:tcMar>
              <w:left w:w="105" w:type="dxa"/>
              <w:right w:w="105" w:type="dxa"/>
            </w:tcMar>
          </w:tcPr>
          <w:p w:rsidRPr="007558AD" w:rsidR="003D24A1" w:rsidP="65C497C8" w:rsidRDefault="00E01C5A" w14:paraId="2C4208B9" w14:textId="075F8F9B">
            <w:pPr>
              <w:spacing w:after="160"/>
              <w:rPr>
                <w:rFonts w:ascii="Times New Roman" w:hAnsi="Times New Roman" w:eastAsia="Times New Roman" w:cs="Times New Roman"/>
                <w:b/>
                <w:bCs/>
                <w:sz w:val="24"/>
                <w:szCs w:val="24"/>
              </w:rPr>
            </w:pPr>
            <w:r w:rsidRPr="007558AD">
              <w:rPr>
                <w:rFonts w:ascii="Times New Roman" w:hAnsi="Times New Roman" w:eastAsia="Times New Roman" w:cs="Times New Roman"/>
                <w:b/>
                <w:bCs/>
                <w:color w:val="000000"/>
                <w:sz w:val="24"/>
                <w:szCs w:val="24"/>
              </w:rPr>
              <w:t>Resolution Condemning the Administration's Decision to Fund SGA from Sentry Operational Funds</w:t>
            </w:r>
          </w:p>
        </w:tc>
      </w:tr>
      <w:tr w:rsidRPr="003D24A1" w:rsidR="003D24A1" w:rsidTr="1D83399A" w14:paraId="3903D8A9" w14:textId="77777777">
        <w:trPr>
          <w:trHeight w:val="675"/>
        </w:trPr>
        <w:tc>
          <w:tcPr>
            <w:tcW w:w="4755" w:type="dxa"/>
            <w:tcBorders>
              <w:top w:val="nil"/>
              <w:left w:val="nil"/>
              <w:bottom w:val="nil"/>
              <w:right w:val="nil"/>
            </w:tcBorders>
            <w:tcMar>
              <w:left w:w="105" w:type="dxa"/>
              <w:right w:w="105" w:type="dxa"/>
            </w:tcMar>
            <w:vAlign w:val="center"/>
          </w:tcPr>
          <w:p w:rsidR="003D24A1" w:rsidP="003D24A1" w:rsidRDefault="003D24A1" w14:paraId="00C60A3E" w14:textId="3FC0826B">
            <w:pPr>
              <w:jc w:val="right"/>
              <w:rPr>
                <w:rFonts w:ascii="Times New Roman" w:hAnsi="Times New Roman" w:eastAsia="Times New Roman" w:cs="Times New Roman"/>
                <w:sz w:val="24"/>
                <w:szCs w:val="24"/>
                <w:lang w:val="en"/>
              </w:rPr>
            </w:pPr>
            <w:r w:rsidRPr="003D24A1">
              <w:rPr>
                <w:rFonts w:ascii="Times New Roman" w:hAnsi="Times New Roman" w:eastAsia="Times New Roman" w:cs="Times New Roman"/>
                <w:sz w:val="24"/>
                <w:szCs w:val="24"/>
                <w:lang w:val="en"/>
              </w:rPr>
              <w:t>Authorship:</w:t>
            </w:r>
            <w:r w:rsidR="007558AD">
              <w:rPr>
                <w:rFonts w:ascii="Times New Roman" w:hAnsi="Times New Roman" w:eastAsia="Times New Roman" w:cs="Times New Roman"/>
                <w:sz w:val="24"/>
                <w:szCs w:val="24"/>
                <w:lang w:val="en"/>
              </w:rPr>
              <w:t xml:space="preserve"> </w:t>
            </w:r>
          </w:p>
          <w:p w:rsidR="004D3E1D" w:rsidP="003D24A1" w:rsidRDefault="7B13FEB6" w14:paraId="7DA0A608" w14:textId="53D260F3">
            <w:pPr>
              <w:jc w:val="right"/>
              <w:rPr>
                <w:rFonts w:ascii="Times New Roman" w:hAnsi="Times New Roman" w:eastAsia="Times New Roman" w:cs="Times New Roman"/>
                <w:sz w:val="24"/>
                <w:szCs w:val="24"/>
                <w:lang w:val="en"/>
              </w:rPr>
            </w:pPr>
            <w:r w:rsidRPr="781BDC82">
              <w:rPr>
                <w:rFonts w:ascii="Times New Roman" w:hAnsi="Times New Roman" w:eastAsia="Times New Roman" w:cs="Times New Roman"/>
                <w:sz w:val="24"/>
                <w:szCs w:val="24"/>
              </w:rPr>
              <w:t>Sponsorship:</w:t>
            </w:r>
          </w:p>
          <w:p w:rsidRPr="003D24A1" w:rsidR="003D24A1" w:rsidP="003D24A1" w:rsidRDefault="4719E5F2" w14:paraId="29B04D02" w14:textId="00AB7E19">
            <w:pPr>
              <w:jc w:val="right"/>
              <w:rPr>
                <w:rFonts w:ascii="Times New Roman" w:hAnsi="Times New Roman" w:eastAsia="Times New Roman" w:cs="Times New Roman"/>
                <w:sz w:val="24"/>
                <w:szCs w:val="24"/>
              </w:rPr>
            </w:pPr>
            <w:r w:rsidRPr="1D83399A">
              <w:rPr>
                <w:rFonts w:ascii="Times New Roman" w:hAnsi="Times New Roman" w:eastAsia="Times New Roman" w:cs="Times New Roman"/>
                <w:sz w:val="24"/>
                <w:szCs w:val="24"/>
                <w:lang w:val="en"/>
              </w:rPr>
              <w:t xml:space="preserve"> </w:t>
            </w:r>
          </w:p>
        </w:tc>
        <w:tc>
          <w:tcPr>
            <w:tcW w:w="4605" w:type="dxa"/>
            <w:tcBorders>
              <w:top w:val="nil"/>
              <w:left w:val="nil"/>
              <w:bottom w:val="nil"/>
              <w:right w:val="nil"/>
            </w:tcBorders>
            <w:tcMar>
              <w:left w:w="105" w:type="dxa"/>
              <w:right w:w="105" w:type="dxa"/>
            </w:tcMar>
            <w:vAlign w:val="center"/>
          </w:tcPr>
          <w:p w:rsidR="003D24A1" w:rsidP="003D24A1" w:rsidRDefault="00816B6A" w14:paraId="2DB4D4FF" w14:textId="45912CE3">
            <w:pPr>
              <w:rPr>
                <w:rFonts w:ascii="Times New Roman" w:hAnsi="Times New Roman" w:eastAsia="Times New Roman" w:cs="Times New Roman"/>
                <w:sz w:val="24"/>
                <w:szCs w:val="24"/>
              </w:rPr>
            </w:pPr>
            <w:r>
              <w:rPr>
                <w:rFonts w:ascii="Times New Roman" w:hAnsi="Times New Roman" w:eastAsia="Times New Roman" w:cs="Times New Roman"/>
                <w:sz w:val="24"/>
                <w:szCs w:val="24"/>
              </w:rPr>
              <w:t>Michael Leaser</w:t>
            </w:r>
            <w:r w:rsidR="0036709A">
              <w:rPr>
                <w:rFonts w:ascii="Times New Roman" w:hAnsi="Times New Roman" w:eastAsia="Times New Roman" w:cs="Times New Roman"/>
                <w:sz w:val="24"/>
                <w:szCs w:val="24"/>
              </w:rPr>
              <w:t>, Civics Engagement Senator</w:t>
            </w:r>
          </w:p>
          <w:p w:rsidRPr="003D24A1" w:rsidR="003D24A1" w:rsidP="1D83399A" w:rsidRDefault="48C09695" w14:paraId="0AB711A6" w14:textId="3C2C4B7F">
            <w:pPr>
              <w:rPr>
                <w:rFonts w:ascii="Times New Roman" w:hAnsi="Times New Roman" w:eastAsia="Times New Roman" w:cs="Times New Roman"/>
                <w:sz w:val="24"/>
                <w:szCs w:val="24"/>
              </w:rPr>
            </w:pPr>
            <w:r w:rsidRPr="1D83399A">
              <w:rPr>
                <w:rFonts w:ascii="Times New Roman" w:hAnsi="Times New Roman" w:eastAsia="Times New Roman" w:cs="Times New Roman"/>
                <w:sz w:val="24"/>
                <w:szCs w:val="24"/>
              </w:rPr>
              <w:t>Cesar Rodriguez Munoz</w:t>
            </w:r>
            <w:r w:rsidR="00C51D4D">
              <w:rPr>
                <w:rFonts w:ascii="Times New Roman" w:hAnsi="Times New Roman" w:eastAsia="Times New Roman" w:cs="Times New Roman"/>
                <w:sz w:val="24"/>
                <w:szCs w:val="24"/>
              </w:rPr>
              <w:t>, Civics Engagement Chair</w:t>
            </w:r>
          </w:p>
          <w:p w:rsidRPr="003D24A1" w:rsidR="003D24A1" w:rsidP="003D24A1" w:rsidRDefault="003D24A1" w14:paraId="6B871A2B" w14:textId="7565D700">
            <w:pPr>
              <w:rPr>
                <w:rFonts w:ascii="Times New Roman" w:hAnsi="Times New Roman" w:eastAsia="Times New Roman" w:cs="Times New Roman"/>
                <w:sz w:val="24"/>
                <w:szCs w:val="24"/>
              </w:rPr>
            </w:pPr>
          </w:p>
        </w:tc>
      </w:tr>
    </w:tbl>
    <w:p w:rsidR="3A405FB6" w:rsidP="5F0D3985" w:rsidRDefault="3A405FB6" w14:paraId="59D4284C" w14:textId="359C011B">
      <w:pPr>
        <w:spacing w:beforeAutospacing="on" w:afterAutospacing="on"/>
        <w:rPr>
          <w:rFonts w:ascii="Times New Roman" w:hAnsi="Times New Roman" w:eastAsia="Times New Roman" w:cs="Times New Roman"/>
          <w:sz w:val="24"/>
          <w:szCs w:val="24"/>
        </w:rPr>
      </w:pPr>
      <w:r w:rsidRPr="5F0D3985" w:rsidR="3A405FB6">
        <w:rPr>
          <w:rFonts w:ascii="Times New Roman" w:hAnsi="Times New Roman" w:eastAsia="Times New Roman" w:cs="Times New Roman"/>
          <w:b w:val="1"/>
          <w:bCs w:val="1"/>
          <w:sz w:val="24"/>
          <w:szCs w:val="24"/>
        </w:rPr>
        <w:t>WHEREAS</w:t>
      </w:r>
      <w:r w:rsidRPr="5F0D3985" w:rsidR="3A405FB6">
        <w:rPr>
          <w:rFonts w:ascii="Times New Roman" w:hAnsi="Times New Roman" w:eastAsia="Times New Roman" w:cs="Times New Roman"/>
          <w:b w:val="1"/>
          <w:bCs w:val="1"/>
          <w:sz w:val="24"/>
          <w:szCs w:val="24"/>
        </w:rPr>
        <w:t>,</w:t>
      </w:r>
      <w:r w:rsidRPr="5F0D3985" w:rsidR="3A405FB6">
        <w:rPr>
          <w:rFonts w:ascii="Times New Roman" w:hAnsi="Times New Roman" w:eastAsia="Times New Roman" w:cs="Times New Roman"/>
          <w:sz w:val="24"/>
          <w:szCs w:val="24"/>
        </w:rPr>
        <w:t xml:space="preserve"> </w:t>
      </w:r>
      <w:r w:rsidRPr="5F0D3985" w:rsidR="790F4808">
        <w:rPr>
          <w:rFonts w:ascii="Times New Roman" w:hAnsi="Times New Roman" w:eastAsia="Times New Roman" w:cs="Times New Roman"/>
          <w:sz w:val="24"/>
          <w:szCs w:val="24"/>
        </w:rPr>
        <w:t>T</w:t>
      </w:r>
      <w:r w:rsidRPr="5F0D3985" w:rsidR="3A405FB6">
        <w:rPr>
          <w:rFonts w:ascii="Times New Roman" w:hAnsi="Times New Roman" w:eastAsia="Times New Roman" w:cs="Times New Roman"/>
          <w:sz w:val="24"/>
          <w:szCs w:val="24"/>
        </w:rPr>
        <w:t>he</w:t>
      </w:r>
      <w:r w:rsidRPr="5F0D3985" w:rsidR="3A405FB6">
        <w:rPr>
          <w:rFonts w:ascii="Times New Roman" w:hAnsi="Times New Roman" w:eastAsia="Times New Roman" w:cs="Times New Roman"/>
          <w:sz w:val="24"/>
          <w:szCs w:val="24"/>
        </w:rPr>
        <w:t xml:space="preserve"> Student Government Association (SGA) acknowledges the Administration’s efforts to address budgetary challenges; however, reallocating surplus funds from the Sentry to the SGA without consulting Sentry members fundamentally undermines our vision of cooperative support and transparency in decision-making. </w:t>
      </w:r>
      <w:r w:rsidRPr="5F0D3985" w:rsidR="2500388A">
        <w:rPr>
          <w:rFonts w:ascii="Times New Roman" w:hAnsi="Times New Roman" w:eastAsia="Times New Roman" w:cs="Times New Roman"/>
          <w:sz w:val="24"/>
          <w:szCs w:val="24"/>
        </w:rPr>
        <w:t>And;</w:t>
      </w:r>
    </w:p>
    <w:p w:rsidR="1D83399A" w:rsidP="1D83399A" w:rsidRDefault="1D83399A" w14:paraId="4509D042" w14:textId="711E99E7">
      <w:pPr>
        <w:spacing w:beforeAutospacing="1" w:afterAutospacing="1"/>
        <w:rPr>
          <w:rFonts w:ascii="Times New Roman" w:hAnsi="Times New Roman" w:eastAsia="Times New Roman" w:cs="Times New Roman"/>
          <w:sz w:val="24"/>
          <w:szCs w:val="24"/>
        </w:rPr>
      </w:pPr>
    </w:p>
    <w:p w:rsidRPr="00B271A6" w:rsidR="00B271A6" w:rsidP="5F0D3985" w:rsidRDefault="225F19FC" w14:paraId="7707420F" w14:textId="4DA9B84F">
      <w:pPr>
        <w:spacing w:before="100" w:beforeAutospacing="on" w:after="100" w:afterAutospacing="on"/>
        <w:divId w:val="965041283"/>
        <w:rPr>
          <w:rFonts w:ascii="Times New Roman" w:hAnsi="Times New Roman" w:cs="Times New Roman"/>
          <w:color w:val="000000"/>
          <w:kern w:val="0"/>
          <w:sz w:val="24"/>
          <w:szCs w:val="24"/>
          <w14:ligatures w14:val="none"/>
        </w:rPr>
      </w:pPr>
      <w:r w:rsidRPr="006D6595" w:rsidR="225F19FC">
        <w:rPr>
          <w:rFonts w:ascii="Times New Roman" w:hAnsi="Times New Roman" w:cs="Times New Roman"/>
          <w:b w:val="1"/>
          <w:bCs w:val="1"/>
          <w:color w:val="000000" w:themeColor="text1"/>
          <w:sz w:val="24"/>
          <w:szCs w:val="24"/>
        </w:rPr>
        <w:t>WHEREAS</w:t>
      </w:r>
      <w:r w:rsidRPr="006D6595" w:rsidR="00B271A6">
        <w:rPr>
          <w:rFonts w:ascii="Times New Roman" w:hAnsi="Times New Roman" w:cs="Times New Roman"/>
          <w:color w:val="000000"/>
          <w:kern w:val="0"/>
          <w:sz w:val="24"/>
          <w:szCs w:val="24"/>
          <w14:ligatures w14:val="none"/>
        </w:rPr>
        <w:t xml:space="preserve">,</w:t>
      </w:r>
      <w:r w:rsidRPr="006D6595" w:rsidR="00B271A6">
        <w:rPr>
          <w:rFonts w:ascii="Times New Roman" w:hAnsi="Times New Roman" w:cs="Times New Roman"/>
          <w:color w:val="000000"/>
          <w:kern w:val="0"/>
          <w:sz w:val="24"/>
          <w:szCs w:val="24"/>
          <w14:ligatures w14:val="none"/>
        </w:rPr>
        <w:t xml:space="preserve"> the budget cuts </w:t>
      </w:r>
      <w:r w:rsidRPr="006D6595" w:rsidR="00B271A6">
        <w:rPr>
          <w:rFonts w:ascii="Times New Roman" w:hAnsi="Times New Roman" w:cs="Times New Roman"/>
          <w:color w:val="000000"/>
          <w:kern w:val="0"/>
          <w:sz w:val="24"/>
          <w:szCs w:val="24"/>
          <w14:ligatures w14:val="none"/>
        </w:rPr>
        <w:t xml:space="preserve">impacting</w:t>
      </w:r>
      <w:r w:rsidRPr="006D6595" w:rsidR="00B271A6">
        <w:rPr>
          <w:rFonts w:ascii="Times New Roman" w:hAnsi="Times New Roman" w:cs="Times New Roman"/>
          <w:color w:val="000000"/>
          <w:kern w:val="0"/>
          <w:sz w:val="24"/>
          <w:szCs w:val="24"/>
          <w14:ligatures w14:val="none"/>
        </w:rPr>
        <w:t xml:space="preserve"> the SGA were implemented </w:t>
      </w:r>
      <w:r w:rsidRPr="006D6595" w:rsidR="00B271A6">
        <w:rPr>
          <w:rFonts w:ascii="Times New Roman" w:hAnsi="Times New Roman" w:cs="Times New Roman"/>
          <w:color w:val="000000"/>
          <w:kern w:val="0"/>
          <w:sz w:val="24"/>
          <w:szCs w:val="24"/>
          <w14:ligatures w14:val="none"/>
        </w:rPr>
        <w:t xml:space="preserve">as a result of</w:t>
      </w:r>
      <w:r w:rsidRPr="006D6595" w:rsidR="00B271A6">
        <w:rPr>
          <w:rFonts w:ascii="Times New Roman" w:hAnsi="Times New Roman" w:cs="Times New Roman"/>
          <w:color w:val="000000"/>
          <w:kern w:val="0"/>
          <w:sz w:val="24"/>
          <w:szCs w:val="24"/>
          <w14:ligatures w14:val="none"/>
        </w:rPr>
        <w:t xml:space="preserve"> decisions made by the Administration and Student Life, </w:t>
      </w:r>
      <w:r w:rsidRPr="006D6595" w:rsidR="367ADE66">
        <w:rPr>
          <w:rFonts w:ascii="Times New Roman" w:hAnsi="Times New Roman" w:cs="Times New Roman"/>
          <w:color w:val="000000"/>
          <w:kern w:val="0"/>
          <w:sz w:val="24"/>
          <w:szCs w:val="24"/>
          <w14:ligatures w14:val="none"/>
        </w:rPr>
        <w:t>T</w:t>
      </w:r>
      <w:r w:rsidRPr="006D6595" w:rsidR="00B271A6">
        <w:rPr>
          <w:rFonts w:ascii="Times New Roman" w:hAnsi="Times New Roman" w:cs="Times New Roman"/>
          <w:color w:val="000000"/>
          <w:kern w:val="0"/>
          <w:sz w:val="24"/>
          <w:szCs w:val="24"/>
          <w14:ligatures w14:val="none"/>
        </w:rPr>
        <w:t xml:space="preserve">herefore, the Sentry must not be unjustly scapegoated into sharing its </w:t>
      </w:r>
      <w:r w:rsidRPr="006D6595" w:rsidR="12B26134">
        <w:rPr>
          <w:rFonts w:ascii="Times New Roman" w:hAnsi="Times New Roman" w:cs="Times New Roman"/>
          <w:color w:val="000000"/>
          <w:kern w:val="0"/>
          <w:sz w:val="24"/>
          <w:szCs w:val="24"/>
          <w14:ligatures w14:val="none"/>
        </w:rPr>
        <w:t>excess</w:t>
      </w:r>
      <w:r w:rsidRPr="006D6595" w:rsidR="00B271A6">
        <w:rPr>
          <w:rFonts w:ascii="Times New Roman" w:hAnsi="Times New Roman" w:cs="Times New Roman"/>
          <w:color w:val="000000"/>
          <w:kern w:val="0"/>
          <w:sz w:val="24"/>
          <w:szCs w:val="24"/>
          <w14:ligatures w14:val="none"/>
        </w:rPr>
        <w:t xml:space="preserve"> operational funds to cover these administrative decisions, especially given that the Sentry had no say in the matter</w:t>
      </w:r>
      <w:r w:rsidRPr="006D6595" w:rsidR="2EF9EA73">
        <w:rPr>
          <w:rFonts w:ascii="Times New Roman" w:hAnsi="Times New Roman" w:cs="Times New Roman"/>
          <w:color w:val="000000"/>
          <w:kern w:val="0"/>
          <w:sz w:val="24"/>
          <w:szCs w:val="24"/>
          <w14:ligatures w14:val="none"/>
        </w:rPr>
        <w:t xml:space="preserve"> and;</w:t>
      </w:r>
    </w:p>
    <w:p w:rsidR="1D83399A" w:rsidP="1D83399A" w:rsidRDefault="1D83399A" w14:paraId="51CC31D3" w14:textId="2EB2602F">
      <w:pPr>
        <w:spacing w:beforeAutospacing="1" w:afterAutospacing="1"/>
        <w:rPr>
          <w:rFonts w:ascii="Times New Roman" w:hAnsi="Times New Roman" w:cs="Times New Roman"/>
          <w:color w:val="000000" w:themeColor="text1"/>
          <w:sz w:val="24"/>
          <w:szCs w:val="24"/>
        </w:rPr>
      </w:pPr>
    </w:p>
    <w:p w:rsidRPr="00B271A6" w:rsidR="00B271A6" w:rsidP="3CA6AF75" w:rsidRDefault="5B9B9BA7" w14:paraId="68CACE8D" w14:textId="62C03F1F">
      <w:pPr>
        <w:spacing w:before="100" w:beforeAutospacing="1" w:after="100" w:afterAutospacing="1"/>
        <w:divId w:val="965041283"/>
        <w:rPr>
          <w:rFonts w:ascii="Times New Roman" w:hAnsi="Times New Roman" w:eastAsia="Times New Roman" w:cs="Times New Roman"/>
          <w:sz w:val="24"/>
          <w:szCs w:val="24"/>
        </w:rPr>
      </w:pPr>
      <w:commentRangeStart w:id="1"/>
      <w:r w:rsidRPr="2BE2986F" w:rsidR="5B9B9BA7">
        <w:rPr>
          <w:rFonts w:ascii="Times New Roman" w:hAnsi="Times New Roman" w:cs="Times New Roman"/>
          <w:b w:val="1"/>
          <w:bCs w:val="1"/>
          <w:color w:val="000000" w:themeColor="text1"/>
          <w:sz w:val="24"/>
          <w:szCs w:val="24"/>
        </w:rPr>
        <w:t>WHEREAS</w:t>
      </w:r>
      <w:r w:rsidRPr="2BE2986F" w:rsidR="79300BF6">
        <w:rPr>
          <w:rFonts w:ascii="Times New Roman" w:hAnsi="Times New Roman" w:cs="Times New Roman"/>
          <w:b w:val="1"/>
          <w:bCs w:val="1"/>
          <w:color w:val="000000" w:themeColor="text1"/>
          <w:sz w:val="24"/>
          <w:szCs w:val="24"/>
        </w:rPr>
        <w:t>,</w:t>
      </w:r>
      <w:r w:rsidRPr="00B271A6" w:rsidR="00B271A6">
        <w:rPr>
          <w:rFonts w:ascii="Times New Roman" w:hAnsi="Times New Roman" w:cs="Times New Roman"/>
          <w:color w:val="000000"/>
          <w:kern w:val="0"/>
          <w:sz w:val="24"/>
          <w:szCs w:val="24"/>
          <w14:ligatures w14:val="none"/>
        </w:rPr>
        <w:t xml:space="preserve"> the Administration's actions </w:t>
      </w:r>
      <w:r w:rsidRPr="00B271A6" w:rsidR="091BD46C">
        <w:rPr>
          <w:rFonts w:ascii="Times New Roman" w:hAnsi="Times New Roman" w:cs="Times New Roman"/>
          <w:color w:val="000000"/>
          <w:kern w:val="0"/>
          <w:sz w:val="24"/>
          <w:szCs w:val="24"/>
          <w14:ligatures w14:val="none"/>
        </w:rPr>
        <w:t>have presented</w:t>
      </w:r>
      <w:r w:rsidRPr="00B271A6" w:rsidR="00B271A6">
        <w:rPr>
          <w:rFonts w:ascii="Times New Roman" w:hAnsi="Times New Roman" w:cs="Times New Roman"/>
          <w:color w:val="000000"/>
          <w:kern w:val="0"/>
          <w:sz w:val="24"/>
          <w:szCs w:val="24"/>
          <w14:ligatures w14:val="none"/>
        </w:rPr>
        <w:t xml:space="preserve"> the SGA with an impossible choice: </w:t>
      </w:r>
      <w:r w:rsidRPr="3CA6AF75" w:rsidR="00B271A6">
        <w:rPr>
          <w:rFonts w:ascii="Times New Roman" w:hAnsi="Times New Roman" w:cs="Times New Roman"/>
          <w:color w:val="000000"/>
          <w:kern w:val="0"/>
          <w:sz w:val="24"/>
          <w:szCs w:val="24"/>
          <w14:ligatures w14:val="none"/>
        </w:rPr>
        <w:t xml:space="preserve">utilize Sentry operational funds to </w:t>
      </w:r>
      <w:r w:rsidRPr="3CA6AF75" w:rsidR="007C15F0">
        <w:rPr>
          <w:rFonts w:ascii="Times New Roman" w:hAnsi="Times New Roman" w:cs="Times New Roman"/>
          <w:color w:val="000000"/>
          <w:kern w:val="0"/>
          <w:sz w:val="24"/>
          <w:szCs w:val="24"/>
          <w14:ligatures w14:val="none"/>
        </w:rPr>
        <w:t>better service the student</w:t>
      </w:r>
      <w:r w:rsidR="00DD4509">
        <w:rPr>
          <w:rFonts w:ascii="Times New Roman" w:hAnsi="Times New Roman" w:cs="Times New Roman"/>
          <w:color w:val="000000"/>
          <w:kern w:val="0"/>
          <w:sz w:val="24"/>
          <w:szCs w:val="24"/>
          <w14:ligatures w14:val="none"/>
        </w:rPr>
        <w:t>s</w:t>
      </w:r>
      <w:r w:rsidR="00E73381">
        <w:rPr>
          <w:rFonts w:ascii="Times New Roman" w:hAnsi="Times New Roman" w:cs="Times New Roman"/>
          <w:color w:val="000000"/>
          <w:kern w:val="0"/>
          <w:sz w:val="24"/>
          <w:szCs w:val="24"/>
          <w14:ligatures w14:val="none"/>
        </w:rPr>
        <w:t xml:space="preserve"> and </w:t>
      </w:r>
      <w:r w:rsidR="00E64B4F">
        <w:rPr>
          <w:rFonts w:ascii="Times New Roman" w:hAnsi="Times New Roman" w:cs="Times New Roman"/>
          <w:color w:val="000000"/>
          <w:kern w:val="0"/>
          <w:sz w:val="24"/>
          <w:szCs w:val="24"/>
          <w14:ligatures w14:val="none"/>
        </w:rPr>
        <w:t>fund</w:t>
      </w:r>
      <w:r w:rsidR="007A721B">
        <w:rPr>
          <w:rFonts w:ascii="Times New Roman" w:hAnsi="Times New Roman" w:cs="Times New Roman"/>
          <w:color w:val="000000"/>
          <w:kern w:val="0"/>
          <w:sz w:val="24"/>
          <w:szCs w:val="24"/>
          <w14:ligatures w14:val="none"/>
        </w:rPr>
        <w:t xml:space="preserve"> </w:t>
      </w:r>
      <w:r w:rsidR="00E73381">
        <w:rPr>
          <w:rFonts w:ascii="Times New Roman" w:hAnsi="Times New Roman" w:cs="Times New Roman"/>
          <w:color w:val="000000"/>
          <w:kern w:val="0"/>
          <w:sz w:val="24"/>
          <w:szCs w:val="24"/>
          <w14:ligatures w14:val="none"/>
        </w:rPr>
        <w:t>Student Organizations</w:t>
      </w:r>
      <w:r w:rsidRPr="3CA6AF75" w:rsidR="007C15F0">
        <w:rPr>
          <w:rFonts w:ascii="Times New Roman" w:hAnsi="Times New Roman" w:cs="Times New Roman"/>
          <w:color w:val="000000"/>
          <w:kern w:val="0"/>
          <w:sz w:val="24"/>
          <w:szCs w:val="24"/>
          <w14:ligatures w14:val="none"/>
        </w:rPr>
        <w:t xml:space="preserve"> </w:t>
      </w:r>
      <w:r w:rsidRPr="3CA6AF75" w:rsidR="7FDF2C16">
        <w:rPr>
          <w:rFonts w:ascii="Times New Roman" w:hAnsi="Times New Roman" w:cs="Times New Roman"/>
          <w:color w:val="000000"/>
          <w:kern w:val="0"/>
          <w:sz w:val="24"/>
          <w:szCs w:val="24"/>
          <w14:ligatures w14:val="none"/>
        </w:rPr>
        <w:t xml:space="preserve">of CU Denver </w:t>
      </w:r>
      <w:r w:rsidRPr="3CA6AF75" w:rsidR="00B271A6">
        <w:rPr>
          <w:rFonts w:ascii="Times New Roman" w:hAnsi="Times New Roman" w:cs="Times New Roman"/>
          <w:color w:val="000000"/>
          <w:kern w:val="0"/>
          <w:sz w:val="24"/>
          <w:szCs w:val="24"/>
          <w14:ligatures w14:val="none"/>
        </w:rPr>
        <w:t>or maintain goodwill with our constituents.</w:t>
      </w:r>
      <w:r w:rsidRPr="00B271A6" w:rsidR="00B271A6">
        <w:rPr>
          <w:rFonts w:ascii="Times New Roman" w:hAnsi="Times New Roman" w:cs="Times New Roman"/>
          <w:color w:val="000000"/>
          <w:kern w:val="0"/>
          <w:sz w:val="24"/>
          <w:szCs w:val="24"/>
          <w14:ligatures w14:val="none"/>
        </w:rPr>
        <w:t xml:space="preserve"> </w:t>
      </w:r>
      <w:r w:rsidRPr="3CA6AF75" w:rsidR="56C9A056">
        <w:rPr>
          <w:rFonts w:ascii="Times New Roman" w:hAnsi="Times New Roman" w:eastAsia="Times New Roman" w:cs="Times New Roman"/>
          <w:sz w:val="24"/>
          <w:szCs w:val="24"/>
        </w:rPr>
        <w:t>Now the burden of</w:t>
      </w:r>
      <w:r w:rsidRPr="3CA6AF75" w:rsidR="7AACC20A">
        <w:rPr>
          <w:rFonts w:ascii="Times New Roman" w:hAnsi="Times New Roman" w:eastAsia="Times New Roman" w:cs="Times New Roman"/>
          <w:sz w:val="24"/>
          <w:szCs w:val="24"/>
        </w:rPr>
        <w:t xml:space="preserve"> SGA</w:t>
      </w:r>
      <w:r w:rsidRPr="3CA6AF75" w:rsidR="71146CB7">
        <w:rPr>
          <w:rFonts w:ascii="Times New Roman" w:hAnsi="Times New Roman" w:eastAsia="Times New Roman" w:cs="Times New Roman"/>
          <w:sz w:val="24"/>
          <w:szCs w:val="24"/>
        </w:rPr>
        <w:t xml:space="preserve"> to resolve, the divisive nature of this situation must be</w:t>
      </w:r>
      <w:r w:rsidRPr="3CA6AF75" w:rsidR="7AACC20A">
        <w:rPr>
          <w:rFonts w:ascii="Times New Roman" w:hAnsi="Times New Roman" w:eastAsia="Times New Roman" w:cs="Times New Roman"/>
          <w:sz w:val="24"/>
          <w:szCs w:val="24"/>
        </w:rPr>
        <w:t xml:space="preserve"> acknowledged by the Administration to ensure that this mistake is never repeated</w:t>
      </w:r>
      <w:r w:rsidRPr="3CA6AF75" w:rsidR="420C3BCA">
        <w:rPr>
          <w:rFonts w:ascii="Times New Roman" w:hAnsi="Times New Roman" w:eastAsia="Times New Roman" w:cs="Times New Roman"/>
          <w:sz w:val="24"/>
          <w:szCs w:val="24"/>
        </w:rPr>
        <w:t xml:space="preserve"> and;</w:t>
      </w:r>
      <w:commentRangeEnd w:id="1"/>
      <w:r w:rsidR="00B271A6">
        <w:rPr>
          <w:rStyle w:val="CommentReference"/>
        </w:rPr>
        <w:commentReference w:id="1"/>
      </w:r>
    </w:p>
    <w:p w:rsidR="1D83399A" w:rsidP="1D83399A" w:rsidRDefault="1D83399A" w14:paraId="291BBBE4" w14:textId="2CF53371">
      <w:pPr>
        <w:spacing w:beforeAutospacing="1" w:afterAutospacing="1"/>
        <w:rPr>
          <w:rFonts w:ascii="Times New Roman" w:hAnsi="Times New Roman" w:eastAsia="Times New Roman" w:cs="Times New Roman"/>
          <w:sz w:val="24"/>
          <w:szCs w:val="24"/>
        </w:rPr>
      </w:pPr>
    </w:p>
    <w:p w:rsidRPr="00B271A6" w:rsidR="00B271A6" w:rsidP="3CA6AF75" w:rsidRDefault="08FE56F6" w14:paraId="1FD0432D" w14:textId="3F30E1A5">
      <w:pPr>
        <w:spacing w:before="100" w:beforeAutospacing="1" w:after="100" w:afterAutospacing="1"/>
        <w:divId w:val="965041283"/>
        <w:rPr>
          <w:rFonts w:ascii="Times New Roman" w:hAnsi="Times New Roman" w:cs="Times New Roman"/>
          <w:color w:val="000000" w:themeColor="text1"/>
          <w:sz w:val="24"/>
          <w:szCs w:val="24"/>
        </w:rPr>
      </w:pPr>
      <w:commentRangeStart w:id="2"/>
      <w:r w:rsidRPr="5F0D3985" w:rsidR="08FE56F6">
        <w:rPr>
          <w:rFonts w:ascii="Times New Roman" w:hAnsi="Times New Roman" w:cs="Times New Roman"/>
          <w:b w:val="1"/>
          <w:bCs w:val="1"/>
          <w:color w:val="000000" w:themeColor="text1" w:themeTint="FF" w:themeShade="FF"/>
          <w:sz w:val="24"/>
          <w:szCs w:val="24"/>
        </w:rPr>
        <w:t>WHEREAS,</w:t>
      </w:r>
      <w:r w:rsidRPr="5F0D3985" w:rsidR="08FE56F6">
        <w:rPr>
          <w:rFonts w:ascii="Times New Roman" w:hAnsi="Times New Roman" w:cs="Times New Roman"/>
          <w:color w:val="000000" w:themeColor="text1" w:themeTint="FF" w:themeShade="FF"/>
          <w:sz w:val="24"/>
          <w:szCs w:val="24"/>
        </w:rPr>
        <w:t xml:space="preserve"> the crossroad of this decision may lead to division </w:t>
      </w:r>
      <w:r w:rsidRPr="5F0D3985" w:rsidR="5D21C48B">
        <w:rPr>
          <w:rFonts w:ascii="Times New Roman" w:hAnsi="Times New Roman" w:cs="Times New Roman"/>
          <w:color w:val="000000" w:themeColor="text1" w:themeTint="FF" w:themeShade="FF"/>
          <w:sz w:val="24"/>
          <w:szCs w:val="24"/>
        </w:rPr>
        <w:t xml:space="preserve">and competition </w:t>
      </w:r>
      <w:r w:rsidRPr="5F0D3985" w:rsidR="08FE56F6">
        <w:rPr>
          <w:rFonts w:ascii="Times New Roman" w:hAnsi="Times New Roman" w:cs="Times New Roman"/>
          <w:color w:val="000000" w:themeColor="text1" w:themeTint="FF" w:themeShade="FF"/>
          <w:sz w:val="24"/>
          <w:szCs w:val="24"/>
        </w:rPr>
        <w:t>among Student Services</w:t>
      </w:r>
      <w:r w:rsidRPr="5F0D3985" w:rsidR="629A5E68">
        <w:rPr>
          <w:rFonts w:ascii="Times New Roman" w:hAnsi="Times New Roman" w:cs="Times New Roman"/>
          <w:color w:val="000000" w:themeColor="text1" w:themeTint="FF" w:themeShade="FF"/>
          <w:sz w:val="24"/>
          <w:szCs w:val="24"/>
        </w:rPr>
        <w:t xml:space="preserve"> over resources</w:t>
      </w:r>
      <w:r w:rsidRPr="5F0D3985" w:rsidR="08FE56F6">
        <w:rPr>
          <w:rFonts w:ascii="Times New Roman" w:hAnsi="Times New Roman" w:cs="Times New Roman"/>
          <w:color w:val="000000" w:themeColor="text1" w:themeTint="FF" w:themeShade="FF"/>
          <w:sz w:val="24"/>
          <w:szCs w:val="24"/>
        </w:rPr>
        <w:t xml:space="preserve">; therefore, the SGA is dedicated to eliminating competition and advocating for collaboration, fostering a strong alliance among all </w:t>
      </w:r>
      <w:r w:rsidRPr="5F0D3985" w:rsidR="342C0CF7">
        <w:rPr>
          <w:rFonts w:ascii="Times New Roman" w:hAnsi="Times New Roman" w:cs="Times New Roman"/>
          <w:color w:val="000000" w:themeColor="text1" w:themeTint="FF" w:themeShade="FF"/>
          <w:sz w:val="24"/>
          <w:szCs w:val="24"/>
        </w:rPr>
        <w:t>S</w:t>
      </w:r>
      <w:r w:rsidRPr="5F0D3985" w:rsidR="08FE56F6">
        <w:rPr>
          <w:rFonts w:ascii="Times New Roman" w:hAnsi="Times New Roman" w:cs="Times New Roman"/>
          <w:color w:val="000000" w:themeColor="text1" w:themeTint="FF" w:themeShade="FF"/>
          <w:sz w:val="24"/>
          <w:szCs w:val="24"/>
        </w:rPr>
        <w:t>tudent</w:t>
      </w:r>
      <w:r w:rsidRPr="5F0D3985" w:rsidR="08FE56F6">
        <w:rPr>
          <w:rFonts w:ascii="Times New Roman" w:hAnsi="Times New Roman" w:cs="Times New Roman"/>
          <w:color w:val="000000" w:themeColor="text1" w:themeTint="FF" w:themeShade="FF"/>
          <w:sz w:val="24"/>
          <w:szCs w:val="24"/>
        </w:rPr>
        <w:t xml:space="preserve"> </w:t>
      </w:r>
      <w:r w:rsidRPr="5F0D3985" w:rsidR="4EFA3757">
        <w:rPr>
          <w:rFonts w:ascii="Times New Roman" w:hAnsi="Times New Roman" w:cs="Times New Roman"/>
          <w:color w:val="000000" w:themeColor="text1" w:themeTint="FF" w:themeShade="FF"/>
          <w:sz w:val="24"/>
          <w:szCs w:val="24"/>
        </w:rPr>
        <w:t>S</w:t>
      </w:r>
      <w:r w:rsidRPr="5F0D3985" w:rsidR="08FE56F6">
        <w:rPr>
          <w:rFonts w:ascii="Times New Roman" w:hAnsi="Times New Roman" w:cs="Times New Roman"/>
          <w:color w:val="000000" w:themeColor="text1" w:themeTint="FF" w:themeShade="FF"/>
          <w:sz w:val="24"/>
          <w:szCs w:val="24"/>
        </w:rPr>
        <w:t>ervices</w:t>
      </w:r>
      <w:r w:rsidRPr="5F0D3985" w:rsidR="08FE56F6">
        <w:rPr>
          <w:rFonts w:ascii="Times New Roman" w:hAnsi="Times New Roman" w:cs="Times New Roman"/>
          <w:color w:val="000000" w:themeColor="text1" w:themeTint="FF" w:themeShade="FF"/>
          <w:sz w:val="24"/>
          <w:szCs w:val="24"/>
        </w:rPr>
        <w:t xml:space="preserve"> and organizations.</w:t>
      </w:r>
      <w:r w:rsidRPr="5F0D3985" w:rsidR="23FD4198">
        <w:rPr>
          <w:rFonts w:ascii="Times New Roman" w:hAnsi="Times New Roman" w:cs="Times New Roman"/>
          <w:color w:val="000000" w:themeColor="text1" w:themeTint="FF" w:themeShade="FF"/>
          <w:sz w:val="24"/>
          <w:szCs w:val="24"/>
        </w:rPr>
        <w:t xml:space="preserve"> while safeguarding the funding and stability of the Sentry and all</w:t>
      </w:r>
      <w:r w:rsidRPr="5F0D3985" w:rsidR="6F4CB6D1">
        <w:rPr>
          <w:rFonts w:ascii="Times New Roman" w:hAnsi="Times New Roman" w:cs="Times New Roman"/>
          <w:color w:val="000000" w:themeColor="text1" w:themeTint="FF" w:themeShade="FF"/>
          <w:sz w:val="24"/>
          <w:szCs w:val="24"/>
        </w:rPr>
        <w:t xml:space="preserve"> other</w:t>
      </w:r>
      <w:r w:rsidRPr="5F0D3985" w:rsidR="23FD4198">
        <w:rPr>
          <w:rFonts w:ascii="Times New Roman" w:hAnsi="Times New Roman" w:cs="Times New Roman"/>
          <w:color w:val="000000" w:themeColor="text1" w:themeTint="FF" w:themeShade="FF"/>
          <w:sz w:val="24"/>
          <w:szCs w:val="24"/>
        </w:rPr>
        <w:t xml:space="preserve"> Student Services</w:t>
      </w:r>
      <w:r w:rsidRPr="5F0D3985" w:rsidR="0500437C">
        <w:rPr>
          <w:rFonts w:ascii="Times New Roman" w:hAnsi="Times New Roman" w:cs="Times New Roman"/>
          <w:color w:val="000000" w:themeColor="text1" w:themeTint="FF" w:themeShade="FF"/>
          <w:sz w:val="24"/>
          <w:szCs w:val="24"/>
        </w:rPr>
        <w:t>.</w:t>
      </w:r>
      <w:r w:rsidRPr="5F0D3985" w:rsidR="2323AFE5">
        <w:rPr>
          <w:rFonts w:ascii="Times New Roman" w:hAnsi="Times New Roman" w:cs="Times New Roman"/>
          <w:color w:val="000000" w:themeColor="text1" w:themeTint="FF" w:themeShade="FF"/>
          <w:sz w:val="24"/>
          <w:szCs w:val="24"/>
        </w:rPr>
        <w:t xml:space="preserve"> </w:t>
      </w:r>
      <w:r w:rsidRPr="5F0D3985" w:rsidR="2323AFE5">
        <w:rPr>
          <w:rFonts w:ascii="Times New Roman" w:hAnsi="Times New Roman" w:cs="Times New Roman"/>
          <w:color w:val="000000" w:themeColor="text1" w:themeTint="FF" w:themeShade="FF"/>
          <w:sz w:val="24"/>
          <w:szCs w:val="24"/>
        </w:rPr>
        <w:t>and</w:t>
      </w:r>
      <w:r w:rsidRPr="5F0D3985" w:rsidR="2323AFE5">
        <w:rPr>
          <w:rFonts w:ascii="Times New Roman" w:hAnsi="Times New Roman" w:cs="Times New Roman"/>
          <w:color w:val="000000" w:themeColor="text1" w:themeTint="FF" w:themeShade="FF"/>
          <w:sz w:val="24"/>
          <w:szCs w:val="24"/>
        </w:rPr>
        <w:t>;</w:t>
      </w:r>
    </w:p>
    <w:p w:rsidR="1D83399A" w:rsidP="1D83399A" w:rsidRDefault="1D83399A" w14:paraId="0C0F7E0E" w14:textId="60AD77B1">
      <w:pPr>
        <w:spacing w:beforeAutospacing="1" w:afterAutospacing="1"/>
        <w:rPr>
          <w:rFonts w:ascii="Times New Roman" w:hAnsi="Times New Roman" w:cs="Times New Roman"/>
          <w:color w:val="000000" w:themeColor="text1"/>
          <w:sz w:val="24"/>
          <w:szCs w:val="24"/>
        </w:rPr>
      </w:pPr>
    </w:p>
    <w:p w:rsidRPr="00B271A6" w:rsidR="00B271A6" w:rsidP="3CA6AF75" w:rsidRDefault="08FE56F6" w14:paraId="4174B3B6" w14:textId="7D35D40F">
      <w:pPr>
        <w:spacing w:before="100" w:beforeAutospacing="1" w:after="100" w:afterAutospacing="1"/>
        <w:divId w:val="965041283"/>
        <w:rPr>
          <w:rFonts w:ascii="Times New Roman" w:hAnsi="Times New Roman" w:cs="Times New Roman"/>
          <w:color w:val="000000" w:themeColor="text1"/>
          <w:sz w:val="24"/>
          <w:szCs w:val="24"/>
        </w:rPr>
      </w:pPr>
      <w:r w:rsidRPr="3CA6AF75">
        <w:rPr>
          <w:rFonts w:ascii="Times New Roman" w:hAnsi="Times New Roman" w:cs="Times New Roman"/>
          <w:b/>
          <w:bCs/>
          <w:color w:val="000000" w:themeColor="text1"/>
          <w:sz w:val="24"/>
          <w:szCs w:val="24"/>
        </w:rPr>
        <w:t>WHEREAS</w:t>
      </w:r>
      <w:r w:rsidRPr="3CA6AF75" w:rsidR="1A4EE2A4">
        <w:rPr>
          <w:rFonts w:ascii="Times New Roman" w:hAnsi="Times New Roman" w:cs="Times New Roman"/>
          <w:b/>
          <w:bCs/>
          <w:color w:val="000000" w:themeColor="text1"/>
          <w:sz w:val="24"/>
          <w:szCs w:val="24"/>
        </w:rPr>
        <w:t>,</w:t>
      </w:r>
      <w:r w:rsidRPr="3CA6AF75">
        <w:rPr>
          <w:rFonts w:ascii="Times New Roman" w:hAnsi="Times New Roman" w:cs="Times New Roman"/>
          <w:color w:val="000000" w:themeColor="text1"/>
          <w:sz w:val="24"/>
          <w:szCs w:val="24"/>
        </w:rPr>
        <w:t xml:space="preserve"> the SGA acknowledges </w:t>
      </w:r>
      <w:r w:rsidRPr="61147D65" w:rsidR="7AF5139A">
        <w:rPr>
          <w:rFonts w:ascii="Times New Roman" w:hAnsi="Times New Roman" w:cs="Times New Roman"/>
          <w:color w:val="000000" w:themeColor="text1"/>
          <w:sz w:val="24"/>
          <w:szCs w:val="24"/>
        </w:rPr>
        <w:t>the</w:t>
      </w:r>
      <w:r w:rsidRPr="3CA6AF75">
        <w:rPr>
          <w:rFonts w:ascii="Times New Roman" w:hAnsi="Times New Roman" w:cs="Times New Roman"/>
          <w:color w:val="000000" w:themeColor="text1"/>
          <w:sz w:val="24"/>
          <w:szCs w:val="24"/>
        </w:rPr>
        <w:t xml:space="preserve"> apology from Genia Herndon, recognizing the</w:t>
      </w:r>
      <w:r w:rsidRPr="3CA6AF75" w:rsidR="62203762">
        <w:rPr>
          <w:rFonts w:ascii="Times New Roman" w:hAnsi="Times New Roman" w:cs="Times New Roman"/>
          <w:color w:val="000000" w:themeColor="text1"/>
          <w:sz w:val="24"/>
          <w:szCs w:val="24"/>
        </w:rPr>
        <w:t xml:space="preserve"> many</w:t>
      </w:r>
      <w:r w:rsidRPr="3CA6AF75">
        <w:rPr>
          <w:rFonts w:ascii="Times New Roman" w:hAnsi="Times New Roman" w:cs="Times New Roman"/>
          <w:color w:val="000000" w:themeColor="text1"/>
          <w:sz w:val="24"/>
          <w:szCs w:val="24"/>
        </w:rPr>
        <w:t xml:space="preserve"> frustrations of Sentry members; however, the systemic actions and decisions remain unchanged and must be addressed with full transparency.</w:t>
      </w:r>
      <w:r w:rsidRPr="0E7302A6" w:rsidR="3E0ECBC7">
        <w:rPr>
          <w:rFonts w:ascii="Times New Roman" w:hAnsi="Times New Roman" w:cs="Times New Roman"/>
          <w:color w:val="000000" w:themeColor="text1"/>
          <w:sz w:val="24"/>
          <w:szCs w:val="24"/>
        </w:rPr>
        <w:t xml:space="preserve"> </w:t>
      </w:r>
      <w:r w:rsidRPr="50D75F5D" w:rsidR="3E0ECBC7">
        <w:rPr>
          <w:rFonts w:ascii="Times New Roman" w:hAnsi="Times New Roman" w:cs="Times New Roman"/>
          <w:color w:val="000000" w:themeColor="text1"/>
          <w:sz w:val="24"/>
          <w:szCs w:val="24"/>
        </w:rPr>
        <w:t>and;</w:t>
      </w:r>
    </w:p>
    <w:p w:rsidR="1D83399A" w:rsidP="1D83399A" w:rsidRDefault="1D83399A" w14:paraId="07A33875" w14:textId="48CB97F8">
      <w:pPr>
        <w:spacing w:beforeAutospacing="1" w:afterAutospacing="1"/>
        <w:rPr>
          <w:rFonts w:ascii="Times New Roman" w:hAnsi="Times New Roman" w:cs="Times New Roman"/>
          <w:color w:val="000000" w:themeColor="text1"/>
          <w:sz w:val="24"/>
          <w:szCs w:val="24"/>
        </w:rPr>
      </w:pPr>
    </w:p>
    <w:p w:rsidRPr="00B271A6" w:rsidR="00B271A6" w:rsidP="3CA6AF75" w:rsidRDefault="599D2888" w14:paraId="52629FA1" w14:textId="588C57FC">
      <w:pPr>
        <w:spacing w:before="100" w:beforeAutospacing="1" w:after="100" w:afterAutospacing="1"/>
        <w:divId w:val="965041283"/>
        <w:rPr>
          <w:rFonts w:ascii="Times New Roman" w:hAnsi="Times New Roman" w:eastAsia="Times New Roman" w:cs="Times New Roman"/>
          <w:sz w:val="24"/>
          <w:szCs w:val="24"/>
        </w:rPr>
      </w:pPr>
      <w:r w:rsidRPr="5F0D3985" w:rsidR="599D2888">
        <w:rPr>
          <w:rFonts w:ascii="Times New Roman" w:hAnsi="Times New Roman" w:eastAsia="Times New Roman" w:cs="Times New Roman"/>
          <w:b w:val="1"/>
          <w:bCs w:val="1"/>
          <w:sz w:val="24"/>
          <w:szCs w:val="24"/>
        </w:rPr>
        <w:t>WHEREAS</w:t>
      </w:r>
      <w:r w:rsidRPr="5F0D3985" w:rsidR="599D2888">
        <w:rPr>
          <w:rFonts w:ascii="Times New Roman" w:hAnsi="Times New Roman" w:eastAsia="Times New Roman" w:cs="Times New Roman"/>
          <w:sz w:val="24"/>
          <w:szCs w:val="24"/>
        </w:rPr>
        <w:t>, the SGA believes the recent budget reallocation fails to adequately consider its impact on student organizations, which risks creating a climate of fear and diminishing collaboration among student groups; if these issues remain unaddressed without accountability and a commitment to fostering open dialogue, a culture of fear and retaliation may emerge, undermining the very fabric of our student community</w:t>
      </w:r>
      <w:r w:rsidRPr="5F0D3985" w:rsidR="79AE9660">
        <w:rPr>
          <w:rFonts w:ascii="Times New Roman" w:hAnsi="Times New Roman" w:eastAsia="Times New Roman" w:cs="Times New Roman"/>
          <w:sz w:val="24"/>
          <w:szCs w:val="24"/>
        </w:rPr>
        <w:t xml:space="preserve"> and</w:t>
      </w:r>
      <w:r w:rsidRPr="5F0D3985" w:rsidR="10D7ACE9">
        <w:rPr>
          <w:rFonts w:ascii="Times New Roman" w:hAnsi="Times New Roman" w:eastAsia="Times New Roman" w:cs="Times New Roman"/>
          <w:sz w:val="24"/>
          <w:szCs w:val="24"/>
        </w:rPr>
        <w:t>;</w:t>
      </w:r>
      <w:commentRangeEnd w:id="2"/>
      <w:r>
        <w:rPr>
          <w:rStyle w:val="CommentReference"/>
        </w:rPr>
        <w:commentReference w:id="2"/>
      </w:r>
    </w:p>
    <w:p w:rsidR="1D83399A" w:rsidP="1D83399A" w:rsidRDefault="1D83399A" w14:paraId="48FB28BC" w14:textId="0B2C7143">
      <w:pPr>
        <w:spacing w:beforeAutospacing="1" w:afterAutospacing="1"/>
        <w:rPr>
          <w:rFonts w:ascii="Times New Roman" w:hAnsi="Times New Roman" w:eastAsia="Times New Roman" w:cs="Times New Roman"/>
          <w:sz w:val="24"/>
          <w:szCs w:val="24"/>
        </w:rPr>
      </w:pPr>
    </w:p>
    <w:p w:rsidRPr="00B271A6" w:rsidR="00B271A6" w:rsidP="3CA6AF75" w:rsidRDefault="385978E1" w14:paraId="0F588647" w14:textId="1A281240">
      <w:pPr>
        <w:spacing w:before="100" w:beforeAutospacing="1" w:after="100" w:afterAutospacing="1"/>
        <w:divId w:val="965041283"/>
        <w:rPr>
          <w:rFonts w:ascii="Times New Roman" w:hAnsi="Times New Roman" w:eastAsia="Times New Roman" w:cs="Times New Roman"/>
          <w:kern w:val="0"/>
          <w:sz w:val="24"/>
          <w:szCs w:val="24"/>
          <w14:ligatures w14:val="none"/>
        </w:rPr>
      </w:pPr>
      <w:commentRangeStart w:id="3"/>
      <w:r w:rsidRPr="5F0D3985" w:rsidR="385978E1">
        <w:rPr>
          <w:rFonts w:ascii="Times New Roman" w:hAnsi="Times New Roman" w:eastAsia="Times New Roman" w:cs="Times New Roman"/>
          <w:b w:val="1"/>
          <w:bCs w:val="1"/>
          <w:sz w:val="24"/>
          <w:szCs w:val="24"/>
        </w:rPr>
        <w:t>WHEREAS</w:t>
      </w:r>
      <w:r w:rsidRPr="5F0D3985" w:rsidR="385978E1">
        <w:rPr>
          <w:rFonts w:ascii="Times New Roman" w:hAnsi="Times New Roman" w:eastAsia="Times New Roman" w:cs="Times New Roman"/>
          <w:sz w:val="24"/>
          <w:szCs w:val="24"/>
        </w:rPr>
        <w:t>, student-led journalism is facing significant budget cuts nationwide, and with CU Denver offering no other journalism opportunities aside from the Sentry, there is an urgent need to support it as a vital platform for student expression that autonomously fosters a culture of honesty, thought, and acceptance while also providing valuable job opportunities for students and</w:t>
      </w:r>
      <w:r w:rsidRPr="5F0D3985" w:rsidR="3EEE6D1D">
        <w:rPr>
          <w:rFonts w:ascii="Times New Roman" w:hAnsi="Times New Roman" w:eastAsia="Times New Roman" w:cs="Times New Roman"/>
          <w:sz w:val="24"/>
          <w:szCs w:val="24"/>
        </w:rPr>
        <w:t>;</w:t>
      </w:r>
    </w:p>
    <w:p w:rsidR="1D83399A" w:rsidP="1D83399A" w:rsidRDefault="1D83399A" w14:paraId="211B5FE5" w14:textId="5C3007F5">
      <w:pPr>
        <w:spacing w:beforeAutospacing="1" w:afterAutospacing="1"/>
        <w:rPr>
          <w:rFonts w:ascii="Times New Roman" w:hAnsi="Times New Roman" w:eastAsia="Times New Roman" w:cs="Times New Roman"/>
          <w:sz w:val="24"/>
          <w:szCs w:val="24"/>
        </w:rPr>
      </w:pPr>
    </w:p>
    <w:p w:rsidRPr="00B271A6" w:rsidR="00B271A6" w:rsidP="3CA6AF75" w:rsidRDefault="10328FA5" w14:paraId="4D59B7EA" w14:textId="562FD92B">
      <w:pPr>
        <w:spacing w:before="100" w:beforeAutospacing="1" w:after="100" w:afterAutospacing="1"/>
        <w:divId w:val="965041283"/>
        <w:rPr>
          <w:rFonts w:ascii="Times New Roman" w:hAnsi="Times New Roman" w:eastAsia="Times New Roman" w:cs="Times New Roman"/>
          <w:sz w:val="24"/>
          <w:szCs w:val="24"/>
        </w:rPr>
      </w:pPr>
      <w:r w:rsidRPr="5F0D3985" w:rsidR="10328FA5">
        <w:rPr>
          <w:rFonts w:ascii="Times New Roman" w:hAnsi="Times New Roman" w:eastAsia="Times New Roman" w:cs="Times New Roman"/>
          <w:b w:val="1"/>
          <w:bCs w:val="1"/>
          <w:sz w:val="24"/>
          <w:szCs w:val="24"/>
        </w:rPr>
        <w:t>WHEREAS</w:t>
      </w:r>
      <w:r w:rsidRPr="5F0D3985" w:rsidR="10328FA5">
        <w:rPr>
          <w:rFonts w:ascii="Times New Roman" w:hAnsi="Times New Roman" w:eastAsia="Times New Roman" w:cs="Times New Roman"/>
          <w:sz w:val="24"/>
          <w:szCs w:val="24"/>
        </w:rPr>
        <w:t xml:space="preserve">, the members of the Sentry are vital constituents of the SGA, and we express our unwavering solidarity with their frustrations regarding the lack of financial support and the Administration's </w:t>
      </w:r>
      <w:r w:rsidRPr="5F0D3985" w:rsidR="3A3263FF">
        <w:rPr>
          <w:rFonts w:ascii="Times New Roman" w:hAnsi="Times New Roman" w:eastAsia="Times New Roman" w:cs="Times New Roman"/>
          <w:sz w:val="24"/>
          <w:szCs w:val="24"/>
        </w:rPr>
        <w:t xml:space="preserve">actions, </w:t>
      </w:r>
      <w:r w:rsidRPr="5F0D3985" w:rsidR="4CD06666">
        <w:rPr>
          <w:rFonts w:ascii="Times New Roman" w:hAnsi="Times New Roman" w:eastAsia="Times New Roman" w:cs="Times New Roman"/>
          <w:sz w:val="24"/>
          <w:szCs w:val="24"/>
        </w:rPr>
        <w:t>or</w:t>
      </w:r>
      <w:r w:rsidRPr="5F0D3985" w:rsidR="3A3263FF">
        <w:rPr>
          <w:rFonts w:ascii="Times New Roman" w:hAnsi="Times New Roman" w:eastAsia="Times New Roman" w:cs="Times New Roman"/>
          <w:sz w:val="24"/>
          <w:szCs w:val="24"/>
        </w:rPr>
        <w:t xml:space="preserve"> lack thereof</w:t>
      </w:r>
      <w:r w:rsidRPr="5F0D3985" w:rsidR="1591D253">
        <w:rPr>
          <w:rFonts w:ascii="Times New Roman" w:hAnsi="Times New Roman" w:eastAsia="Times New Roman" w:cs="Times New Roman"/>
          <w:sz w:val="24"/>
          <w:szCs w:val="24"/>
        </w:rPr>
        <w:t xml:space="preserve"> and</w:t>
      </w:r>
      <w:r w:rsidRPr="5F0D3985" w:rsidR="10328FA5">
        <w:rPr>
          <w:rFonts w:ascii="Times New Roman" w:hAnsi="Times New Roman" w:eastAsia="Times New Roman" w:cs="Times New Roman"/>
          <w:sz w:val="24"/>
          <w:szCs w:val="24"/>
        </w:rPr>
        <w:t>;</w:t>
      </w:r>
      <w:commentRangeEnd w:id="3"/>
      <w:r>
        <w:rPr>
          <w:rStyle w:val="CommentReference"/>
        </w:rPr>
        <w:commentReference w:id="3"/>
      </w:r>
    </w:p>
    <w:p w:rsidR="7CFCDBA0" w:rsidP="7CFCDBA0" w:rsidRDefault="7CFCDBA0" w14:paraId="61266ED2" w14:textId="3D8AF24F">
      <w:pPr>
        <w:spacing w:beforeAutospacing="1" w:afterAutospacing="1"/>
        <w:rPr>
          <w:rFonts w:ascii="Times New Roman" w:hAnsi="Times New Roman" w:cs="Times New Roman"/>
          <w:b/>
          <w:bCs/>
          <w:color w:val="000000" w:themeColor="text1"/>
          <w:sz w:val="24"/>
          <w:szCs w:val="24"/>
        </w:rPr>
      </w:pPr>
    </w:p>
    <w:p w:rsidR="5054C6A5" w:rsidP="5054C6A5" w:rsidRDefault="009066C0" w14:paraId="19D827F5" w14:textId="7911CCE3">
      <w:pPr>
        <w:spacing w:beforeAutospacing="1" w:afterAutospacing="1"/>
        <w:rPr>
          <w:rFonts w:ascii="Times New Roman" w:hAnsi="Times New Roman" w:eastAsia="Times New Roman" w:cs="Times New Roman"/>
          <w:sz w:val="24"/>
          <w:szCs w:val="24"/>
        </w:rPr>
      </w:pPr>
      <w:r w:rsidRPr="00BB5002">
        <w:rPr>
          <w:rFonts w:ascii="Times New Roman" w:hAnsi="Times New Roman" w:eastAsia="Times New Roman" w:cs="Times New Roman"/>
          <w:b/>
          <w:bCs/>
          <w:sz w:val="24"/>
          <w:szCs w:val="24"/>
        </w:rPr>
        <w:t>THEREFORE, IT BE RESOLVED,</w:t>
      </w:r>
      <w:r w:rsidRPr="00BB5002">
        <w:rPr>
          <w:rFonts w:ascii="Times New Roman" w:hAnsi="Times New Roman" w:eastAsia="Times New Roman" w:cs="Times New Roman"/>
          <w:sz w:val="24"/>
          <w:szCs w:val="24"/>
        </w:rPr>
        <w:t xml:space="preserve"> that the SGA condemns the Administration's divisive actions and temporary budget cuts that create competition among student organizations, undermining our community. We demand a permanent solution that prioritizes the needs of student organizations, ensuring students are never forced to choose between essential services and funding. </w:t>
      </w:r>
      <w:r w:rsidRPr="00BB5002" w:rsidR="008019AA">
        <w:rPr>
          <w:rFonts w:ascii="Times New Roman" w:hAnsi="Times New Roman" w:eastAsia="Times New Roman" w:cs="Times New Roman"/>
          <w:sz w:val="24"/>
          <w:szCs w:val="24"/>
        </w:rPr>
        <w:t>T</w:t>
      </w:r>
      <w:r w:rsidRPr="00BB5002">
        <w:rPr>
          <w:rFonts w:ascii="Times New Roman" w:hAnsi="Times New Roman" w:eastAsia="Times New Roman" w:cs="Times New Roman"/>
          <w:sz w:val="24"/>
          <w:szCs w:val="24"/>
        </w:rPr>
        <w:t>he SGA calls for transparent communication and collaboration in budgetary decisions, with regular consultations to include diverse student voices. This resolution will be communicated to the Administration and made public to reaffirm our commitment to unity and the well-being of all students.</w:t>
      </w:r>
    </w:p>
    <w:p w:rsidR="5E06F8C9" w:rsidP="5E06F8C9" w:rsidRDefault="5E06F8C9" w14:paraId="7417E440" w14:textId="3211729F">
      <w:pPr>
        <w:spacing w:beforeAutospacing="1" w:afterAutospacing="1"/>
        <w:rPr>
          <w:rFonts w:ascii="Times New Roman" w:hAnsi="Times New Roman" w:eastAsia="Times New Roman" w:cs="Times New Roman"/>
          <w:sz w:val="24"/>
          <w:szCs w:val="24"/>
        </w:rPr>
      </w:pPr>
    </w:p>
    <w:p w:rsidRPr="00F52C4A" w:rsidR="00B271A6" w:rsidP="7EDB287D" w:rsidRDefault="383BA47F" w14:paraId="0888A37D" w14:textId="57EA0588">
      <w:pPr>
        <w:spacing w:before="100" w:beforeAutospacing="1" w:after="100" w:afterAutospacing="1"/>
        <w:divId w:val="965041283"/>
        <w:rPr>
          <w:rFonts w:ascii="Times New Roman" w:hAnsi="Times New Roman" w:cs="Times New Roman"/>
          <w:color w:val="000000"/>
          <w:kern w:val="0"/>
          <w:sz w:val="24"/>
          <w:szCs w:val="24"/>
          <w14:ligatures w14:val="none"/>
        </w:rPr>
      </w:pPr>
      <w:r w:rsidRPr="14C7B821">
        <w:rPr>
          <w:rFonts w:ascii="Times New Roman" w:hAnsi="Times New Roman" w:cs="Times New Roman"/>
          <w:b/>
          <w:bCs/>
          <w:color w:val="000000" w:themeColor="text1"/>
          <w:sz w:val="24"/>
          <w:szCs w:val="24"/>
        </w:rPr>
        <w:t xml:space="preserve">THEREFORE, BE </w:t>
      </w:r>
      <w:r w:rsidRPr="14C7B821" w:rsidR="47BF73A5">
        <w:rPr>
          <w:rFonts w:ascii="Times New Roman" w:hAnsi="Times New Roman" w:cs="Times New Roman"/>
          <w:b/>
          <w:bCs/>
          <w:color w:val="000000" w:themeColor="text1"/>
          <w:sz w:val="24"/>
          <w:szCs w:val="24"/>
        </w:rPr>
        <w:t>IT</w:t>
      </w:r>
      <w:r w:rsidRPr="14C7B821">
        <w:rPr>
          <w:rFonts w:ascii="Times New Roman" w:hAnsi="Times New Roman" w:cs="Times New Roman"/>
          <w:b/>
          <w:bCs/>
          <w:color w:val="000000" w:themeColor="text1"/>
          <w:sz w:val="24"/>
          <w:szCs w:val="24"/>
        </w:rPr>
        <w:t xml:space="preserve"> RESOLVED</w:t>
      </w:r>
      <w:r w:rsidRPr="14C7B821" w:rsidR="01F3A45D">
        <w:rPr>
          <w:rFonts w:ascii="Times New Roman" w:hAnsi="Times New Roman" w:cs="Times New Roman"/>
          <w:b/>
          <w:bCs/>
          <w:color w:val="000000" w:themeColor="text1"/>
          <w:sz w:val="24"/>
          <w:szCs w:val="24"/>
        </w:rPr>
        <w:t xml:space="preserve"> FURTHE</w:t>
      </w:r>
      <w:r w:rsidRPr="14C7B821" w:rsidR="00F52C4A">
        <w:rPr>
          <w:rFonts w:ascii="Times New Roman" w:hAnsi="Times New Roman" w:cs="Times New Roman"/>
          <w:b/>
          <w:bCs/>
          <w:color w:val="000000" w:themeColor="text1"/>
          <w:sz w:val="24"/>
          <w:szCs w:val="24"/>
        </w:rPr>
        <w:t xml:space="preserve">R, </w:t>
      </w:r>
      <w:r w:rsidRPr="14C7B821" w:rsidR="00F52C4A">
        <w:rPr>
          <w:rFonts w:ascii="Times New Roman" w:hAnsi="Times New Roman" w:cs="Times New Roman"/>
          <w:color w:val="000000" w:themeColor="text1"/>
          <w:sz w:val="24"/>
          <w:szCs w:val="24"/>
        </w:rPr>
        <w:t>The SGA</w:t>
      </w:r>
      <w:r w:rsidRPr="14C7B821" w:rsidR="79D3546C">
        <w:rPr>
          <w:rFonts w:ascii="Times New Roman" w:hAnsi="Times New Roman" w:cs="Times New Roman"/>
          <w:color w:val="000000" w:themeColor="text1"/>
          <w:sz w:val="24"/>
          <w:szCs w:val="24"/>
        </w:rPr>
        <w:t xml:space="preserve"> requests representation f</w:t>
      </w:r>
      <w:r w:rsidR="003B4FAF">
        <w:rPr>
          <w:rFonts w:ascii="Times New Roman" w:hAnsi="Times New Roman" w:cs="Times New Roman"/>
          <w:color w:val="000000" w:themeColor="text1"/>
          <w:sz w:val="24"/>
          <w:szCs w:val="24"/>
        </w:rPr>
        <w:t>rom</w:t>
      </w:r>
      <w:r w:rsidRPr="14C7B821" w:rsidR="79D3546C">
        <w:rPr>
          <w:rFonts w:ascii="Times New Roman" w:hAnsi="Times New Roman" w:cs="Times New Roman"/>
          <w:color w:val="000000" w:themeColor="text1"/>
          <w:sz w:val="24"/>
          <w:szCs w:val="24"/>
        </w:rPr>
        <w:t xml:space="preserve"> all Student Services on university committees </w:t>
      </w:r>
      <w:r w:rsidRPr="447BFDB2" w:rsidR="79D3546C">
        <w:rPr>
          <w:rFonts w:ascii="Times New Roman" w:hAnsi="Times New Roman" w:cs="Times New Roman"/>
          <w:color w:val="000000" w:themeColor="text1"/>
          <w:sz w:val="24"/>
          <w:szCs w:val="24"/>
        </w:rPr>
        <w:t>invo</w:t>
      </w:r>
      <w:r w:rsidRPr="447BFDB2" w:rsidR="484405E6">
        <w:rPr>
          <w:rFonts w:ascii="Times New Roman" w:hAnsi="Times New Roman" w:cs="Times New Roman"/>
          <w:color w:val="000000" w:themeColor="text1"/>
          <w:sz w:val="24"/>
          <w:szCs w:val="24"/>
        </w:rPr>
        <w:t xml:space="preserve">lved </w:t>
      </w:r>
      <w:r w:rsidRPr="15DAA0FE" w:rsidR="484405E6">
        <w:rPr>
          <w:rFonts w:ascii="Times New Roman" w:hAnsi="Times New Roman" w:cs="Times New Roman"/>
          <w:color w:val="000000" w:themeColor="text1"/>
          <w:sz w:val="24"/>
          <w:szCs w:val="24"/>
        </w:rPr>
        <w:t>in budgetary decision</w:t>
      </w:r>
      <w:r w:rsidR="00876709">
        <w:rPr>
          <w:rFonts w:ascii="Times New Roman" w:hAnsi="Times New Roman" w:cs="Times New Roman"/>
          <w:color w:val="000000" w:themeColor="text1"/>
          <w:sz w:val="24"/>
          <w:szCs w:val="24"/>
        </w:rPr>
        <w:t xml:space="preserve"> regarding </w:t>
      </w:r>
      <w:r w:rsidR="00957E6D">
        <w:rPr>
          <w:rFonts w:ascii="Times New Roman" w:hAnsi="Times New Roman" w:cs="Times New Roman"/>
          <w:color w:val="000000" w:themeColor="text1"/>
          <w:sz w:val="24"/>
          <w:szCs w:val="24"/>
        </w:rPr>
        <w:t>budgets allocated to Student Services</w:t>
      </w:r>
      <w:r w:rsidRPr="15DAA0FE" w:rsidR="484405E6">
        <w:rPr>
          <w:rFonts w:ascii="Times New Roman" w:hAnsi="Times New Roman" w:cs="Times New Roman"/>
          <w:color w:val="000000" w:themeColor="text1"/>
          <w:sz w:val="24"/>
          <w:szCs w:val="24"/>
        </w:rPr>
        <w:t xml:space="preserve"> to ensure the voices of our </w:t>
      </w:r>
      <w:r w:rsidRPr="124B5716" w:rsidR="0652E467">
        <w:rPr>
          <w:rFonts w:ascii="Times New Roman" w:hAnsi="Times New Roman" w:cs="Times New Roman"/>
          <w:color w:val="000000" w:themeColor="text1"/>
          <w:sz w:val="24"/>
          <w:szCs w:val="24"/>
        </w:rPr>
        <w:t>constituents</w:t>
      </w:r>
      <w:r w:rsidRPr="15DAA0FE" w:rsidR="484405E6">
        <w:rPr>
          <w:rFonts w:ascii="Times New Roman" w:hAnsi="Times New Roman" w:cs="Times New Roman"/>
          <w:color w:val="000000" w:themeColor="text1"/>
          <w:sz w:val="24"/>
          <w:szCs w:val="24"/>
        </w:rPr>
        <w:t xml:space="preserve"> are </w:t>
      </w:r>
      <w:r w:rsidRPr="5D9CEF3E" w:rsidR="05249A07">
        <w:rPr>
          <w:rFonts w:ascii="Times New Roman" w:hAnsi="Times New Roman" w:cs="Times New Roman"/>
          <w:color w:val="000000" w:themeColor="text1"/>
          <w:sz w:val="24"/>
          <w:szCs w:val="24"/>
        </w:rPr>
        <w:t>accurately</w:t>
      </w:r>
      <w:r w:rsidRPr="15DAA0FE" w:rsidR="484405E6">
        <w:rPr>
          <w:rFonts w:ascii="Times New Roman" w:hAnsi="Times New Roman" w:cs="Times New Roman"/>
          <w:color w:val="000000" w:themeColor="text1"/>
          <w:sz w:val="24"/>
          <w:szCs w:val="24"/>
        </w:rPr>
        <w:t xml:space="preserve"> represented, supporting the achievement of their goals and addressing their </w:t>
      </w:r>
      <w:r w:rsidRPr="75514191" w:rsidR="484405E6">
        <w:rPr>
          <w:rFonts w:ascii="Times New Roman" w:hAnsi="Times New Roman" w:cs="Times New Roman"/>
          <w:color w:val="000000" w:themeColor="text1"/>
          <w:sz w:val="24"/>
          <w:szCs w:val="24"/>
        </w:rPr>
        <w:t>needs.</w:t>
      </w:r>
    </w:p>
    <w:p w:rsidR="1D83399A" w:rsidP="1D83399A" w:rsidRDefault="1D83399A" w14:paraId="065AC91A" w14:textId="1F930124">
      <w:pPr>
        <w:spacing w:beforeAutospacing="1" w:afterAutospacing="1"/>
        <w:rPr>
          <w:rFonts w:ascii="Times New Roman" w:hAnsi="Times New Roman" w:cs="Times New Roman"/>
          <w:color w:val="000000" w:themeColor="text1"/>
          <w:sz w:val="24"/>
          <w:szCs w:val="24"/>
          <w:highlight w:val="yellow"/>
        </w:rPr>
      </w:pPr>
    </w:p>
    <w:p w:rsidRPr="003D24A1" w:rsidR="003D24A1" w:rsidP="12DFC4FA" w:rsidRDefault="003D24A1" w14:paraId="4231901D" w14:textId="5804B153">
      <w:pPr>
        <w:spacing w:before="120"/>
        <w:rPr>
          <w:rFonts w:ascii="Times New Roman" w:hAnsi="Times New Roman" w:eastAsia="Times New Roman" w:cs="Times New Roman"/>
          <w:color w:val="000000" w:themeColor="text1"/>
          <w:sz w:val="24"/>
          <w:szCs w:val="24"/>
        </w:rPr>
      </w:pPr>
      <w:r w:rsidRPr="12DFC4FA">
        <w:rPr>
          <w:rFonts w:ascii="Times New Roman" w:hAnsi="Times New Roman" w:eastAsia="Times New Roman" w:cs="Times New Roman"/>
          <w:color w:val="000000" w:themeColor="text1"/>
          <w:kern w:val="0"/>
          <w:sz w:val="24"/>
          <w:szCs w:val="24"/>
          <w14:ligatures w14:val="none"/>
        </w:rPr>
        <w:t>Ratified by the Senate:</w:t>
      </w:r>
    </w:p>
    <w:p w:rsidRPr="003D24A1" w:rsidR="003D24A1" w:rsidP="003D24A1" w:rsidRDefault="003D24A1" w14:paraId="25005440" w14:textId="0C1E3FD9">
      <w:pPr>
        <w:spacing w:before="120"/>
        <w:rPr>
          <w:rFonts w:ascii="Times New Roman" w:hAnsi="Times New Roman" w:eastAsia="Times New Roman" w:cs="Times New Roman"/>
          <w:color w:val="000000" w:themeColor="text1"/>
          <w:kern w:val="0"/>
          <w:sz w:val="24"/>
          <w:szCs w:val="24"/>
          <w14:ligatures w14:val="none"/>
        </w:rPr>
      </w:pPr>
      <w:r w:rsidRPr="12DFC4FA">
        <w:rPr>
          <w:rFonts w:ascii="Times New Roman" w:hAnsi="Times New Roman" w:eastAsia="Times New Roman" w:cs="Times New Roman"/>
          <w:color w:val="000000" w:themeColor="text1"/>
          <w:kern w:val="0"/>
          <w:sz w:val="24"/>
          <w:szCs w:val="24"/>
          <w:lang w:val="en"/>
          <w14:ligatures w14:val="none"/>
        </w:rPr>
        <w:t xml:space="preserve"> </w:t>
      </w:r>
      <w:r w:rsidRPr="12DFC4FA">
        <w:rPr>
          <w:rFonts w:ascii="Times New Roman" w:hAnsi="Times New Roman" w:eastAsia="Times New Roman" w:cs="Times New Roman"/>
          <w:color w:val="000000" w:themeColor="text1"/>
          <w:kern w:val="0"/>
          <w:sz w:val="24"/>
          <w:szCs w:val="24"/>
          <w:highlight w:val="yellow"/>
          <w:lang w:val="en"/>
          <w14:ligatures w14:val="none"/>
        </w:rPr>
        <w:t>[Date of Ratification</w:t>
      </w:r>
      <w:r w:rsidRPr="12DFC4FA">
        <w:rPr>
          <w:rFonts w:ascii="Times New Roman" w:hAnsi="Times New Roman" w:eastAsia="Times New Roman" w:cs="Times New Roman"/>
          <w:color w:val="000000" w:themeColor="text1"/>
          <w:sz w:val="24"/>
          <w:szCs w:val="24"/>
          <w:lang w:val="en"/>
        </w:rPr>
        <w:t>]</w:t>
      </w:r>
    </w:p>
    <w:p w:rsidRPr="003D24A1" w:rsidR="003D24A1" w:rsidP="003D24A1" w:rsidRDefault="003D24A1" w14:paraId="18ACD7DF" w14:textId="77777777">
      <w:pPr>
        <w:spacing w:before="180"/>
        <w:rPr>
          <w:rFonts w:ascii="Times New Roman" w:hAnsi="Times New Roman" w:eastAsia="Times New Roman" w:cs="Times New Roman"/>
          <w:color w:val="000000" w:themeColor="text1"/>
          <w:kern w:val="0"/>
          <w:sz w:val="24"/>
          <w:szCs w:val="24"/>
          <w14:ligatures w14:val="none"/>
        </w:rPr>
      </w:pPr>
    </w:p>
    <w:tbl>
      <w:tblPr>
        <w:tblStyle w:val="TableGrid"/>
        <w:tblW w:w="0" w:type="auto"/>
        <w:tblLayout w:type="fixed"/>
        <w:tblLook w:val="04A0" w:firstRow="1" w:lastRow="0" w:firstColumn="1" w:lastColumn="0" w:noHBand="0" w:noVBand="1"/>
      </w:tblPr>
      <w:tblGrid>
        <w:gridCol w:w="4665"/>
        <w:gridCol w:w="4665"/>
      </w:tblGrid>
      <w:tr w:rsidRPr="003D24A1" w:rsidR="003D24A1" w:rsidTr="12DFC4FA" w14:paraId="00BACDFA" w14:textId="77777777">
        <w:trPr>
          <w:trHeight w:val="300"/>
        </w:trPr>
        <w:tc>
          <w:tcPr>
            <w:tcW w:w="4665" w:type="dxa"/>
            <w:tcBorders>
              <w:top w:val="nil"/>
              <w:left w:val="nil"/>
              <w:bottom w:val="nil"/>
              <w:right w:val="nil"/>
            </w:tcBorders>
            <w:tcMar>
              <w:left w:w="105" w:type="dxa"/>
              <w:right w:w="105" w:type="dxa"/>
            </w:tcMar>
          </w:tcPr>
          <w:p w:rsidRPr="003D24A1" w:rsidR="003D24A1" w:rsidP="003D24A1" w:rsidRDefault="003D24A1" w14:paraId="39E23777" w14:textId="77777777">
            <w:pPr>
              <w:spacing w:before="120" w:after="120"/>
              <w:jc w:val="center"/>
              <w:rPr>
                <w:rFonts w:ascii="Times New Roman" w:hAnsi="Times New Roman" w:eastAsia="Times New Roman" w:cs="Times New Roman"/>
                <w:sz w:val="24"/>
                <w:szCs w:val="24"/>
              </w:rPr>
            </w:pPr>
            <w:r w:rsidRPr="003D24A1">
              <w:rPr>
                <w:rFonts w:ascii="Times New Roman" w:hAnsi="Times New Roman" w:eastAsia="Times New Roman" w:cs="Times New Roman"/>
                <w:sz w:val="24"/>
                <w:szCs w:val="24"/>
                <w:lang w:val="en"/>
              </w:rPr>
              <w:t>______________________________</w:t>
            </w:r>
          </w:p>
        </w:tc>
        <w:tc>
          <w:tcPr>
            <w:tcW w:w="4665" w:type="dxa"/>
            <w:tcBorders>
              <w:top w:val="nil"/>
              <w:left w:val="nil"/>
              <w:bottom w:val="nil"/>
              <w:right w:val="nil"/>
            </w:tcBorders>
            <w:tcMar>
              <w:left w:w="105" w:type="dxa"/>
              <w:right w:w="105" w:type="dxa"/>
            </w:tcMar>
          </w:tcPr>
          <w:p w:rsidRPr="003D24A1" w:rsidR="003D24A1" w:rsidP="003D24A1" w:rsidRDefault="003D24A1" w14:paraId="3676A593" w14:textId="77777777">
            <w:pPr>
              <w:spacing w:before="120" w:after="120"/>
              <w:jc w:val="center"/>
              <w:rPr>
                <w:rFonts w:ascii="Times New Roman" w:hAnsi="Times New Roman" w:eastAsia="Times New Roman" w:cs="Times New Roman"/>
                <w:sz w:val="24"/>
                <w:szCs w:val="24"/>
              </w:rPr>
            </w:pPr>
            <w:r w:rsidRPr="003D24A1">
              <w:rPr>
                <w:rFonts w:ascii="Times New Roman" w:hAnsi="Times New Roman" w:eastAsia="Times New Roman" w:cs="Times New Roman"/>
                <w:sz w:val="24"/>
                <w:szCs w:val="24"/>
                <w:lang w:val="en"/>
              </w:rPr>
              <w:t>______________________________</w:t>
            </w:r>
          </w:p>
        </w:tc>
      </w:tr>
      <w:tr w:rsidRPr="003D24A1" w:rsidR="003D24A1" w:rsidTr="12DFC4FA" w14:paraId="432FF6C1" w14:textId="77777777">
        <w:trPr>
          <w:trHeight w:val="405"/>
        </w:trPr>
        <w:tc>
          <w:tcPr>
            <w:tcW w:w="4665" w:type="dxa"/>
            <w:tcBorders>
              <w:top w:val="nil"/>
              <w:left w:val="nil"/>
              <w:bottom w:val="nil"/>
              <w:right w:val="nil"/>
            </w:tcBorders>
            <w:tcMar>
              <w:left w:w="105" w:type="dxa"/>
              <w:right w:w="105" w:type="dxa"/>
            </w:tcMar>
          </w:tcPr>
          <w:p w:rsidRPr="003D24A1" w:rsidR="003D24A1" w:rsidP="12DFC4FA" w:rsidRDefault="5E2FDC54" w14:paraId="197C8D92" w14:textId="31729DB8">
            <w:pPr>
              <w:spacing w:before="120" w:after="120"/>
              <w:jc w:val="center"/>
              <w:rPr>
                <w:rFonts w:ascii="Times New Roman" w:hAnsi="Times New Roman" w:eastAsia="Times New Roman" w:cs="Times New Roman"/>
                <w:sz w:val="24"/>
                <w:szCs w:val="24"/>
              </w:rPr>
            </w:pPr>
            <w:r w:rsidRPr="12DFC4FA">
              <w:rPr>
                <w:rFonts w:ascii="Times New Roman" w:hAnsi="Times New Roman" w:eastAsia="Times New Roman" w:cs="Times New Roman"/>
                <w:sz w:val="24"/>
                <w:szCs w:val="24"/>
                <w:lang w:val="en"/>
              </w:rPr>
              <w:t>Savannah Brooks</w:t>
            </w:r>
            <w:r w:rsidRPr="12DFC4FA" w:rsidR="003D24A1">
              <w:rPr>
                <w:rFonts w:ascii="Times New Roman" w:hAnsi="Times New Roman" w:eastAsia="Times New Roman" w:cs="Times New Roman"/>
                <w:sz w:val="24"/>
                <w:szCs w:val="24"/>
                <w:lang w:val="en"/>
              </w:rPr>
              <w:t xml:space="preserve">, </w:t>
            </w:r>
            <w:r w:rsidRPr="12DFC4FA" w:rsidR="003D24A1">
              <w:rPr>
                <w:rFonts w:ascii="Times New Roman" w:hAnsi="Times New Roman" w:eastAsia="Times New Roman" w:cs="Times New Roman"/>
                <w:i/>
                <w:iCs/>
                <w:sz w:val="24"/>
                <w:szCs w:val="24"/>
                <w:lang w:val="en"/>
              </w:rPr>
              <w:t>President</w:t>
            </w:r>
          </w:p>
        </w:tc>
        <w:tc>
          <w:tcPr>
            <w:tcW w:w="4665" w:type="dxa"/>
            <w:tcBorders>
              <w:top w:val="nil"/>
              <w:left w:val="nil"/>
              <w:bottom w:val="nil"/>
              <w:right w:val="nil"/>
            </w:tcBorders>
            <w:tcMar>
              <w:left w:w="105" w:type="dxa"/>
              <w:right w:w="105" w:type="dxa"/>
            </w:tcMar>
          </w:tcPr>
          <w:p w:rsidRPr="003D24A1" w:rsidR="003D24A1" w:rsidP="003D24A1" w:rsidRDefault="69B2203E" w14:paraId="5A4FD1C9" w14:textId="763309E8">
            <w:pPr>
              <w:spacing w:before="120" w:after="120"/>
              <w:jc w:val="center"/>
              <w:rPr>
                <w:rFonts w:ascii="Times New Roman" w:hAnsi="Times New Roman" w:eastAsia="Times New Roman" w:cs="Times New Roman"/>
                <w:sz w:val="24"/>
                <w:szCs w:val="24"/>
              </w:rPr>
            </w:pPr>
            <w:r w:rsidRPr="12DFC4FA">
              <w:rPr>
                <w:rFonts w:ascii="Times New Roman" w:hAnsi="Times New Roman" w:eastAsia="Times New Roman" w:cs="Times New Roman"/>
                <w:sz w:val="24"/>
                <w:szCs w:val="24"/>
                <w:lang w:val="en"/>
              </w:rPr>
              <w:t>Mitchell Mauro</w:t>
            </w:r>
            <w:r w:rsidRPr="12DFC4FA" w:rsidR="003D24A1">
              <w:rPr>
                <w:rFonts w:ascii="Times New Roman" w:hAnsi="Times New Roman" w:eastAsia="Times New Roman" w:cs="Times New Roman"/>
                <w:sz w:val="24"/>
                <w:szCs w:val="24"/>
                <w:lang w:val="en"/>
              </w:rPr>
              <w:t xml:space="preserve">, </w:t>
            </w:r>
            <w:r w:rsidRPr="12DFC4FA" w:rsidR="003D24A1">
              <w:rPr>
                <w:rFonts w:ascii="Times New Roman" w:hAnsi="Times New Roman" w:eastAsia="Times New Roman" w:cs="Times New Roman"/>
                <w:i/>
                <w:iCs/>
                <w:sz w:val="24"/>
                <w:szCs w:val="24"/>
                <w:lang w:val="en"/>
              </w:rPr>
              <w:t>Vice President</w:t>
            </w:r>
          </w:p>
        </w:tc>
      </w:tr>
    </w:tbl>
    <w:p w:rsidR="00992D3E" w:rsidP="3CA6AF75" w:rsidRDefault="00992D3E" w14:paraId="10FCC3B0" w14:textId="478D035C">
      <w:pPr>
        <w:spacing w:before="120"/>
        <w:rPr>
          <w:rFonts w:ascii="Times New Roman" w:hAnsi="Times New Roman" w:eastAsia="Times New Roman" w:cs="Times New Roman"/>
          <w:color w:val="000000" w:themeColor="text1"/>
          <w:sz w:val="24"/>
          <w:szCs w:val="24"/>
        </w:rPr>
      </w:pPr>
    </w:p>
    <w:sectPr w:rsidR="00992D3E">
      <w:pgSz w:w="12240" w:h="15840" w:orient="portrait"/>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LM" w:author="Leaser, Michael" w:date="2024-10-29T18:03:00Z" w:id="1">
    <w:p w:rsidR="009771B7" w:rsidRDefault="009771B7" w14:paraId="60303A04" w14:textId="190E2F35">
      <w:pPr>
        <w:pStyle w:val="CommentText"/>
      </w:pPr>
      <w:r>
        <w:rPr>
          <w:rStyle w:val="CommentReference"/>
        </w:rPr>
        <w:annotationRef/>
      </w:r>
      <w:r w:rsidRPr="6EAA77A8">
        <w:t>Thesis</w:t>
      </w:r>
    </w:p>
  </w:comment>
  <w:comment w:initials="LM" w:author="Leaser, Michael" w:date="2024-10-29T18:42:00Z" w:id="2">
    <w:p w:rsidR="009771B7" w:rsidRDefault="009771B7" w14:paraId="6390C7CE" w14:textId="39891520">
      <w:pPr>
        <w:pStyle w:val="CommentText"/>
      </w:pPr>
      <w:r>
        <w:rPr>
          <w:rStyle w:val="CommentReference"/>
        </w:rPr>
        <w:annotationRef/>
      </w:r>
      <w:r w:rsidRPr="2DD95858">
        <w:t>Impact on SGA</w:t>
      </w:r>
    </w:p>
  </w:comment>
  <w:comment w:initials="LM" w:author="Leaser, Michael" w:date="2024-10-29T18:42:00Z" w:id="3">
    <w:p w:rsidR="009771B7" w:rsidRDefault="009771B7" w14:paraId="01B03AD4" w14:textId="21F96935">
      <w:pPr>
        <w:pStyle w:val="CommentText"/>
      </w:pPr>
      <w:r>
        <w:rPr>
          <w:rStyle w:val="CommentReference"/>
        </w:rPr>
        <w:annotationRef/>
      </w:r>
      <w:r w:rsidRPr="4C6F634D">
        <w:t>Impact on Sentry</w:t>
      </w:r>
    </w:p>
  </w:comment>
</w:comments>
</file>

<file path=word/commentsExtended.xml><?xml version="1.0" encoding="utf-8"?>
<w15:commentsEx xmlns:mc="http://schemas.openxmlformats.org/markup-compatibility/2006" xmlns:w15="http://schemas.microsoft.com/office/word/2012/wordml" mc:Ignorable="w15">
  <w15:commentEx w15:done="1" w15:paraId="60303A04"/>
  <w15:commentEx w15:done="1" w15:paraId="6390C7CE"/>
  <w15:commentEx w15:done="1" w15:paraId="01B03AD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DC78EB" w16cex:dateUtc="2024-10-30T00:03:00Z"/>
  <w16cex:commentExtensible w16cex:durableId="65F2DCA0" w16cex:dateUtc="2024-10-30T00:42:00Z"/>
  <w16cex:commentExtensible w16cex:durableId="6B1B7DC7" w16cex:dateUtc="2024-10-30T00:42:00Z"/>
</w16cex:commentsExtensible>
</file>

<file path=word/commentsIds.xml><?xml version="1.0" encoding="utf-8"?>
<w16cid:commentsIds xmlns:mc="http://schemas.openxmlformats.org/markup-compatibility/2006" xmlns:w16cid="http://schemas.microsoft.com/office/word/2016/wordml/cid" mc:Ignorable="w16cid">
  <w16cid:commentId w16cid:paraId="60303A04" w16cid:durableId="5ADC78EB"/>
  <w16cid:commentId w16cid:paraId="6390C7CE" w16cid:durableId="65F2DCA0"/>
  <w16cid:commentId w16cid:paraId="01B03AD4" w16cid:durableId="6B1B7D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25B6" w:rsidP="00E47959" w:rsidRDefault="00FA25B6" w14:paraId="5813F073" w14:textId="77777777">
      <w:r>
        <w:separator/>
      </w:r>
    </w:p>
  </w:endnote>
  <w:endnote w:type="continuationSeparator" w:id="0">
    <w:p w:rsidR="00FA25B6" w:rsidP="00E47959" w:rsidRDefault="00FA25B6" w14:paraId="5F322B99" w14:textId="77777777">
      <w:r>
        <w:continuationSeparator/>
      </w:r>
    </w:p>
  </w:endnote>
  <w:endnote w:type="continuationNotice" w:id="1">
    <w:p w:rsidR="00FA25B6" w:rsidRDefault="00FA25B6" w14:paraId="27C860D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25B6" w:rsidP="00E47959" w:rsidRDefault="00FA25B6" w14:paraId="513672F6" w14:textId="77777777">
      <w:r>
        <w:separator/>
      </w:r>
    </w:p>
  </w:footnote>
  <w:footnote w:type="continuationSeparator" w:id="0">
    <w:p w:rsidR="00FA25B6" w:rsidP="00E47959" w:rsidRDefault="00FA25B6" w14:paraId="61883C4E" w14:textId="77777777">
      <w:r>
        <w:continuationSeparator/>
      </w:r>
    </w:p>
  </w:footnote>
  <w:footnote w:type="continuationNotice" w:id="1">
    <w:p w:rsidR="00FA25B6" w:rsidRDefault="00FA25B6" w14:paraId="03A00F51" w14:textId="77777777"/>
  </w:footnote>
</w:footnotes>
</file>

<file path=word/intelligence2.xml><?xml version="1.0" encoding="utf-8"?>
<int2:intelligence xmlns:int2="http://schemas.microsoft.com/office/intelligence/2020/intelligence" xmlns:oel="http://schemas.microsoft.com/office/2019/extlst">
  <int2:observations>
    <int2:textHash int2:hashCode="+wOiR8YfyJtmvw" int2:id="YceAZJi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aser, Michael">
    <w15:presenceInfo w15:providerId="AD" w15:userId="S::michael.leaser@ucdenver.edu::a716faba-fc88-4bed-a163-e2f930bf0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A1"/>
    <w:rsid w:val="00000EE3"/>
    <w:rsid w:val="00001CB8"/>
    <w:rsid w:val="00005770"/>
    <w:rsid w:val="00005FCF"/>
    <w:rsid w:val="00006B5B"/>
    <w:rsid w:val="00011687"/>
    <w:rsid w:val="0001389A"/>
    <w:rsid w:val="00020E98"/>
    <w:rsid w:val="00024B02"/>
    <w:rsid w:val="00025161"/>
    <w:rsid w:val="00033E16"/>
    <w:rsid w:val="00034B74"/>
    <w:rsid w:val="00041354"/>
    <w:rsid w:val="00041DAB"/>
    <w:rsid w:val="0004286A"/>
    <w:rsid w:val="000462C1"/>
    <w:rsid w:val="00050C5E"/>
    <w:rsid w:val="00054AC1"/>
    <w:rsid w:val="000669CF"/>
    <w:rsid w:val="00074CDE"/>
    <w:rsid w:val="00076563"/>
    <w:rsid w:val="000774D2"/>
    <w:rsid w:val="00086BAF"/>
    <w:rsid w:val="00087DFD"/>
    <w:rsid w:val="00095B24"/>
    <w:rsid w:val="000A3CE7"/>
    <w:rsid w:val="000A7F62"/>
    <w:rsid w:val="000B0BD1"/>
    <w:rsid w:val="000B4CE0"/>
    <w:rsid w:val="000C0B59"/>
    <w:rsid w:val="000C1FE1"/>
    <w:rsid w:val="000C27E6"/>
    <w:rsid w:val="000C705A"/>
    <w:rsid w:val="000D151B"/>
    <w:rsid w:val="000D3AE6"/>
    <w:rsid w:val="000D634E"/>
    <w:rsid w:val="000F505B"/>
    <w:rsid w:val="00101461"/>
    <w:rsid w:val="0010343D"/>
    <w:rsid w:val="00104600"/>
    <w:rsid w:val="001258A7"/>
    <w:rsid w:val="00133220"/>
    <w:rsid w:val="00134207"/>
    <w:rsid w:val="00135280"/>
    <w:rsid w:val="0014180B"/>
    <w:rsid w:val="00146141"/>
    <w:rsid w:val="001467E8"/>
    <w:rsid w:val="0016498C"/>
    <w:rsid w:val="00181820"/>
    <w:rsid w:val="001937EC"/>
    <w:rsid w:val="00196491"/>
    <w:rsid w:val="001B2D2A"/>
    <w:rsid w:val="001B55B9"/>
    <w:rsid w:val="001B7656"/>
    <w:rsid w:val="001B7BD0"/>
    <w:rsid w:val="001C14B0"/>
    <w:rsid w:val="001C19A5"/>
    <w:rsid w:val="001E14B2"/>
    <w:rsid w:val="001E1F15"/>
    <w:rsid w:val="001E45DB"/>
    <w:rsid w:val="001E6D8B"/>
    <w:rsid w:val="001F0DE6"/>
    <w:rsid w:val="001F1511"/>
    <w:rsid w:val="001F53E2"/>
    <w:rsid w:val="00200026"/>
    <w:rsid w:val="00201FB6"/>
    <w:rsid w:val="00204857"/>
    <w:rsid w:val="00205936"/>
    <w:rsid w:val="00213E4E"/>
    <w:rsid w:val="0023362B"/>
    <w:rsid w:val="00233908"/>
    <w:rsid w:val="0023422D"/>
    <w:rsid w:val="00235D64"/>
    <w:rsid w:val="00244915"/>
    <w:rsid w:val="002458C6"/>
    <w:rsid w:val="00246D82"/>
    <w:rsid w:val="00247609"/>
    <w:rsid w:val="00255847"/>
    <w:rsid w:val="0026287D"/>
    <w:rsid w:val="002651B2"/>
    <w:rsid w:val="0026620E"/>
    <w:rsid w:val="00272219"/>
    <w:rsid w:val="002741F1"/>
    <w:rsid w:val="002777D9"/>
    <w:rsid w:val="002779F9"/>
    <w:rsid w:val="00292AE9"/>
    <w:rsid w:val="00293184"/>
    <w:rsid w:val="00296BB8"/>
    <w:rsid w:val="002A52F1"/>
    <w:rsid w:val="002B0C1A"/>
    <w:rsid w:val="002B4A5B"/>
    <w:rsid w:val="002C20BB"/>
    <w:rsid w:val="002D02B4"/>
    <w:rsid w:val="002D0F60"/>
    <w:rsid w:val="002D2FE3"/>
    <w:rsid w:val="002D4C4A"/>
    <w:rsid w:val="002D66BF"/>
    <w:rsid w:val="002E5BCF"/>
    <w:rsid w:val="002F2E50"/>
    <w:rsid w:val="0030091C"/>
    <w:rsid w:val="003009A9"/>
    <w:rsid w:val="00312066"/>
    <w:rsid w:val="00314573"/>
    <w:rsid w:val="0033654F"/>
    <w:rsid w:val="003420D8"/>
    <w:rsid w:val="00347A6E"/>
    <w:rsid w:val="003513BB"/>
    <w:rsid w:val="0035425B"/>
    <w:rsid w:val="0036706F"/>
    <w:rsid w:val="0036709A"/>
    <w:rsid w:val="003748C5"/>
    <w:rsid w:val="003753AD"/>
    <w:rsid w:val="00380213"/>
    <w:rsid w:val="00381305"/>
    <w:rsid w:val="00387B76"/>
    <w:rsid w:val="003910FA"/>
    <w:rsid w:val="00391DC9"/>
    <w:rsid w:val="00393E28"/>
    <w:rsid w:val="00395DDC"/>
    <w:rsid w:val="003A2D7A"/>
    <w:rsid w:val="003A6C56"/>
    <w:rsid w:val="003A753F"/>
    <w:rsid w:val="003B2F87"/>
    <w:rsid w:val="003B4FAF"/>
    <w:rsid w:val="003B6446"/>
    <w:rsid w:val="003C316A"/>
    <w:rsid w:val="003C5288"/>
    <w:rsid w:val="003D24A1"/>
    <w:rsid w:val="003D5EFA"/>
    <w:rsid w:val="003E2689"/>
    <w:rsid w:val="003E7B41"/>
    <w:rsid w:val="003F1F26"/>
    <w:rsid w:val="003F2A75"/>
    <w:rsid w:val="003F5724"/>
    <w:rsid w:val="004043A6"/>
    <w:rsid w:val="0040609D"/>
    <w:rsid w:val="004068F2"/>
    <w:rsid w:val="00412ED5"/>
    <w:rsid w:val="00413F4D"/>
    <w:rsid w:val="00435CB9"/>
    <w:rsid w:val="00443969"/>
    <w:rsid w:val="004558B0"/>
    <w:rsid w:val="00462811"/>
    <w:rsid w:val="00472BC6"/>
    <w:rsid w:val="00482545"/>
    <w:rsid w:val="00482986"/>
    <w:rsid w:val="00487B0E"/>
    <w:rsid w:val="004966F3"/>
    <w:rsid w:val="004A5C93"/>
    <w:rsid w:val="004B2B20"/>
    <w:rsid w:val="004B612B"/>
    <w:rsid w:val="004B72D0"/>
    <w:rsid w:val="004D1BF9"/>
    <w:rsid w:val="004D39B8"/>
    <w:rsid w:val="004D3E1D"/>
    <w:rsid w:val="004D59B6"/>
    <w:rsid w:val="004E5427"/>
    <w:rsid w:val="004E552B"/>
    <w:rsid w:val="004E6D0A"/>
    <w:rsid w:val="004E7243"/>
    <w:rsid w:val="004F36BB"/>
    <w:rsid w:val="004F7325"/>
    <w:rsid w:val="00510F3F"/>
    <w:rsid w:val="00514F24"/>
    <w:rsid w:val="00515280"/>
    <w:rsid w:val="00533087"/>
    <w:rsid w:val="005332E7"/>
    <w:rsid w:val="00536974"/>
    <w:rsid w:val="0054112E"/>
    <w:rsid w:val="0055327B"/>
    <w:rsid w:val="00572E82"/>
    <w:rsid w:val="0057716B"/>
    <w:rsid w:val="00577195"/>
    <w:rsid w:val="00590119"/>
    <w:rsid w:val="005930FF"/>
    <w:rsid w:val="005934E2"/>
    <w:rsid w:val="005A0275"/>
    <w:rsid w:val="005A4199"/>
    <w:rsid w:val="005A71A1"/>
    <w:rsid w:val="005B1D64"/>
    <w:rsid w:val="005B2954"/>
    <w:rsid w:val="005B6AF5"/>
    <w:rsid w:val="005C0D4E"/>
    <w:rsid w:val="005C3DA5"/>
    <w:rsid w:val="005C47B6"/>
    <w:rsid w:val="005C604F"/>
    <w:rsid w:val="005D1048"/>
    <w:rsid w:val="005E09FA"/>
    <w:rsid w:val="005E10E7"/>
    <w:rsid w:val="005E5881"/>
    <w:rsid w:val="00601DD7"/>
    <w:rsid w:val="006029F4"/>
    <w:rsid w:val="006214C9"/>
    <w:rsid w:val="00626944"/>
    <w:rsid w:val="0063483B"/>
    <w:rsid w:val="006401E4"/>
    <w:rsid w:val="00650736"/>
    <w:rsid w:val="006728E7"/>
    <w:rsid w:val="006764EC"/>
    <w:rsid w:val="00676C49"/>
    <w:rsid w:val="00677693"/>
    <w:rsid w:val="006837D7"/>
    <w:rsid w:val="006862B2"/>
    <w:rsid w:val="00693B41"/>
    <w:rsid w:val="0069550F"/>
    <w:rsid w:val="006A3EDA"/>
    <w:rsid w:val="006A7DAA"/>
    <w:rsid w:val="006B1B26"/>
    <w:rsid w:val="006B3F5B"/>
    <w:rsid w:val="006B442C"/>
    <w:rsid w:val="006B56BD"/>
    <w:rsid w:val="006C4226"/>
    <w:rsid w:val="006D11C1"/>
    <w:rsid w:val="006D6595"/>
    <w:rsid w:val="006D694E"/>
    <w:rsid w:val="006D79BE"/>
    <w:rsid w:val="006E30A5"/>
    <w:rsid w:val="006E57A5"/>
    <w:rsid w:val="006F52F8"/>
    <w:rsid w:val="00702211"/>
    <w:rsid w:val="00702C66"/>
    <w:rsid w:val="00705250"/>
    <w:rsid w:val="0071291E"/>
    <w:rsid w:val="00713D91"/>
    <w:rsid w:val="007210BC"/>
    <w:rsid w:val="0072217E"/>
    <w:rsid w:val="00726B4F"/>
    <w:rsid w:val="00730509"/>
    <w:rsid w:val="00737583"/>
    <w:rsid w:val="00737C01"/>
    <w:rsid w:val="00743462"/>
    <w:rsid w:val="00744CED"/>
    <w:rsid w:val="007531D2"/>
    <w:rsid w:val="007558AD"/>
    <w:rsid w:val="007574BD"/>
    <w:rsid w:val="00761568"/>
    <w:rsid w:val="00775131"/>
    <w:rsid w:val="00777FA5"/>
    <w:rsid w:val="00781C3F"/>
    <w:rsid w:val="00793013"/>
    <w:rsid w:val="0079742B"/>
    <w:rsid w:val="007A6BE0"/>
    <w:rsid w:val="007A70AE"/>
    <w:rsid w:val="007A721B"/>
    <w:rsid w:val="007A7C5C"/>
    <w:rsid w:val="007B15D7"/>
    <w:rsid w:val="007B3AAD"/>
    <w:rsid w:val="007B49E5"/>
    <w:rsid w:val="007B5BFA"/>
    <w:rsid w:val="007B75BB"/>
    <w:rsid w:val="007C0714"/>
    <w:rsid w:val="007C15F0"/>
    <w:rsid w:val="007C1837"/>
    <w:rsid w:val="007E4066"/>
    <w:rsid w:val="007F1D6A"/>
    <w:rsid w:val="00800F69"/>
    <w:rsid w:val="008019AA"/>
    <w:rsid w:val="0081005E"/>
    <w:rsid w:val="00816B6A"/>
    <w:rsid w:val="00823A37"/>
    <w:rsid w:val="0083086D"/>
    <w:rsid w:val="008352D6"/>
    <w:rsid w:val="00836894"/>
    <w:rsid w:val="0085272C"/>
    <w:rsid w:val="0085396B"/>
    <w:rsid w:val="00854218"/>
    <w:rsid w:val="00854F39"/>
    <w:rsid w:val="00861454"/>
    <w:rsid w:val="00863754"/>
    <w:rsid w:val="008674DB"/>
    <w:rsid w:val="00867E01"/>
    <w:rsid w:val="0087224B"/>
    <w:rsid w:val="00876709"/>
    <w:rsid w:val="008921E4"/>
    <w:rsid w:val="00892C78"/>
    <w:rsid w:val="00893425"/>
    <w:rsid w:val="008951E0"/>
    <w:rsid w:val="00896603"/>
    <w:rsid w:val="00896708"/>
    <w:rsid w:val="008A0781"/>
    <w:rsid w:val="008A405E"/>
    <w:rsid w:val="008A7395"/>
    <w:rsid w:val="008A7A8E"/>
    <w:rsid w:val="008B00AC"/>
    <w:rsid w:val="008B0CBC"/>
    <w:rsid w:val="008B4538"/>
    <w:rsid w:val="008C6928"/>
    <w:rsid w:val="008D0105"/>
    <w:rsid w:val="008D68DB"/>
    <w:rsid w:val="008E5F15"/>
    <w:rsid w:val="008E6EE9"/>
    <w:rsid w:val="008F60AD"/>
    <w:rsid w:val="008F6671"/>
    <w:rsid w:val="00900097"/>
    <w:rsid w:val="009065DB"/>
    <w:rsid w:val="009066C0"/>
    <w:rsid w:val="0091131B"/>
    <w:rsid w:val="0091615B"/>
    <w:rsid w:val="0091699D"/>
    <w:rsid w:val="00923392"/>
    <w:rsid w:val="009239A9"/>
    <w:rsid w:val="00932080"/>
    <w:rsid w:val="0093642E"/>
    <w:rsid w:val="009463E8"/>
    <w:rsid w:val="00955010"/>
    <w:rsid w:val="00957E6D"/>
    <w:rsid w:val="00975140"/>
    <w:rsid w:val="009771B7"/>
    <w:rsid w:val="00980D8A"/>
    <w:rsid w:val="0098116C"/>
    <w:rsid w:val="00981647"/>
    <w:rsid w:val="00982873"/>
    <w:rsid w:val="00992D3E"/>
    <w:rsid w:val="009932AE"/>
    <w:rsid w:val="009A1CC4"/>
    <w:rsid w:val="009A2D70"/>
    <w:rsid w:val="009B2558"/>
    <w:rsid w:val="009B709C"/>
    <w:rsid w:val="009C0383"/>
    <w:rsid w:val="009C0954"/>
    <w:rsid w:val="009C0C91"/>
    <w:rsid w:val="009C470E"/>
    <w:rsid w:val="009C489E"/>
    <w:rsid w:val="009C6D8A"/>
    <w:rsid w:val="009D3CDD"/>
    <w:rsid w:val="009D3FD8"/>
    <w:rsid w:val="009D537B"/>
    <w:rsid w:val="009D56CB"/>
    <w:rsid w:val="009D6959"/>
    <w:rsid w:val="009D7F2B"/>
    <w:rsid w:val="009E5356"/>
    <w:rsid w:val="009F41EC"/>
    <w:rsid w:val="00A0009D"/>
    <w:rsid w:val="00A0362A"/>
    <w:rsid w:val="00A10F7A"/>
    <w:rsid w:val="00A14207"/>
    <w:rsid w:val="00A1514B"/>
    <w:rsid w:val="00A16101"/>
    <w:rsid w:val="00A206DB"/>
    <w:rsid w:val="00A21BDE"/>
    <w:rsid w:val="00A25B9C"/>
    <w:rsid w:val="00A35050"/>
    <w:rsid w:val="00A35458"/>
    <w:rsid w:val="00A37A48"/>
    <w:rsid w:val="00A402F0"/>
    <w:rsid w:val="00A422FE"/>
    <w:rsid w:val="00A447B1"/>
    <w:rsid w:val="00A45373"/>
    <w:rsid w:val="00A453AE"/>
    <w:rsid w:val="00A46EBF"/>
    <w:rsid w:val="00A54B89"/>
    <w:rsid w:val="00A7164A"/>
    <w:rsid w:val="00A74223"/>
    <w:rsid w:val="00A81148"/>
    <w:rsid w:val="00A84126"/>
    <w:rsid w:val="00A9539B"/>
    <w:rsid w:val="00A96EC6"/>
    <w:rsid w:val="00AA38B0"/>
    <w:rsid w:val="00AA51B7"/>
    <w:rsid w:val="00AA6EE6"/>
    <w:rsid w:val="00AA6F52"/>
    <w:rsid w:val="00AB1351"/>
    <w:rsid w:val="00AB252D"/>
    <w:rsid w:val="00AB766A"/>
    <w:rsid w:val="00AC6FBB"/>
    <w:rsid w:val="00AD08A5"/>
    <w:rsid w:val="00AE2948"/>
    <w:rsid w:val="00AF2F2A"/>
    <w:rsid w:val="00AF553C"/>
    <w:rsid w:val="00B07F1B"/>
    <w:rsid w:val="00B1253D"/>
    <w:rsid w:val="00B15F48"/>
    <w:rsid w:val="00B17B9E"/>
    <w:rsid w:val="00B271A6"/>
    <w:rsid w:val="00B308D3"/>
    <w:rsid w:val="00B3585C"/>
    <w:rsid w:val="00B41E52"/>
    <w:rsid w:val="00B42AD2"/>
    <w:rsid w:val="00B46DE9"/>
    <w:rsid w:val="00B46E73"/>
    <w:rsid w:val="00B6494E"/>
    <w:rsid w:val="00B71270"/>
    <w:rsid w:val="00B7128A"/>
    <w:rsid w:val="00B847BD"/>
    <w:rsid w:val="00B852CD"/>
    <w:rsid w:val="00B87EBF"/>
    <w:rsid w:val="00B90999"/>
    <w:rsid w:val="00B90E59"/>
    <w:rsid w:val="00BB1865"/>
    <w:rsid w:val="00BB5002"/>
    <w:rsid w:val="00BB6D3F"/>
    <w:rsid w:val="00BC4630"/>
    <w:rsid w:val="00BD0012"/>
    <w:rsid w:val="00BD0EAD"/>
    <w:rsid w:val="00BD3916"/>
    <w:rsid w:val="00BE52C9"/>
    <w:rsid w:val="00BF16D3"/>
    <w:rsid w:val="00BF381F"/>
    <w:rsid w:val="00BF4AE8"/>
    <w:rsid w:val="00C02349"/>
    <w:rsid w:val="00C2064F"/>
    <w:rsid w:val="00C24D9D"/>
    <w:rsid w:val="00C34456"/>
    <w:rsid w:val="00C364ED"/>
    <w:rsid w:val="00C4542A"/>
    <w:rsid w:val="00C51D4D"/>
    <w:rsid w:val="00C52E85"/>
    <w:rsid w:val="00C57DAA"/>
    <w:rsid w:val="00C64400"/>
    <w:rsid w:val="00C65F6D"/>
    <w:rsid w:val="00C72883"/>
    <w:rsid w:val="00C72EA2"/>
    <w:rsid w:val="00C76606"/>
    <w:rsid w:val="00C844F3"/>
    <w:rsid w:val="00C95554"/>
    <w:rsid w:val="00CA02D7"/>
    <w:rsid w:val="00CA09C3"/>
    <w:rsid w:val="00CA30AC"/>
    <w:rsid w:val="00CA3F02"/>
    <w:rsid w:val="00CA56A6"/>
    <w:rsid w:val="00CA63E2"/>
    <w:rsid w:val="00CA6F23"/>
    <w:rsid w:val="00CB035B"/>
    <w:rsid w:val="00CB5BC0"/>
    <w:rsid w:val="00CB6AF6"/>
    <w:rsid w:val="00CC567D"/>
    <w:rsid w:val="00CD63FF"/>
    <w:rsid w:val="00CD6ED2"/>
    <w:rsid w:val="00CE16D3"/>
    <w:rsid w:val="00CF18B1"/>
    <w:rsid w:val="00CF301B"/>
    <w:rsid w:val="00CF5E00"/>
    <w:rsid w:val="00D05C71"/>
    <w:rsid w:val="00D073BF"/>
    <w:rsid w:val="00D17F3E"/>
    <w:rsid w:val="00D22E7F"/>
    <w:rsid w:val="00D24174"/>
    <w:rsid w:val="00D25885"/>
    <w:rsid w:val="00D26D13"/>
    <w:rsid w:val="00D26DA1"/>
    <w:rsid w:val="00D37FCB"/>
    <w:rsid w:val="00D41AC7"/>
    <w:rsid w:val="00D450D9"/>
    <w:rsid w:val="00D514B8"/>
    <w:rsid w:val="00D527C4"/>
    <w:rsid w:val="00D52B57"/>
    <w:rsid w:val="00D57184"/>
    <w:rsid w:val="00D62CBA"/>
    <w:rsid w:val="00D66140"/>
    <w:rsid w:val="00D75681"/>
    <w:rsid w:val="00D80F5A"/>
    <w:rsid w:val="00D833E5"/>
    <w:rsid w:val="00D97C39"/>
    <w:rsid w:val="00DA0761"/>
    <w:rsid w:val="00DA0A34"/>
    <w:rsid w:val="00DA5B96"/>
    <w:rsid w:val="00DB01F0"/>
    <w:rsid w:val="00DB1D75"/>
    <w:rsid w:val="00DB3BCB"/>
    <w:rsid w:val="00DD1D81"/>
    <w:rsid w:val="00DD4509"/>
    <w:rsid w:val="00DD5F4A"/>
    <w:rsid w:val="00DD7415"/>
    <w:rsid w:val="00DE6B77"/>
    <w:rsid w:val="00DF1313"/>
    <w:rsid w:val="00E01C5A"/>
    <w:rsid w:val="00E049F2"/>
    <w:rsid w:val="00E060A9"/>
    <w:rsid w:val="00E07929"/>
    <w:rsid w:val="00E15F18"/>
    <w:rsid w:val="00E16104"/>
    <w:rsid w:val="00E22940"/>
    <w:rsid w:val="00E246E6"/>
    <w:rsid w:val="00E36055"/>
    <w:rsid w:val="00E416B4"/>
    <w:rsid w:val="00E4681D"/>
    <w:rsid w:val="00E47959"/>
    <w:rsid w:val="00E521F9"/>
    <w:rsid w:val="00E54CFB"/>
    <w:rsid w:val="00E57131"/>
    <w:rsid w:val="00E64B4F"/>
    <w:rsid w:val="00E7057A"/>
    <w:rsid w:val="00E70F38"/>
    <w:rsid w:val="00E73381"/>
    <w:rsid w:val="00E73D03"/>
    <w:rsid w:val="00E820F8"/>
    <w:rsid w:val="00E8A95E"/>
    <w:rsid w:val="00E90D79"/>
    <w:rsid w:val="00E94304"/>
    <w:rsid w:val="00E97519"/>
    <w:rsid w:val="00EA4045"/>
    <w:rsid w:val="00EA47B4"/>
    <w:rsid w:val="00EA5CFD"/>
    <w:rsid w:val="00EB144E"/>
    <w:rsid w:val="00EC042E"/>
    <w:rsid w:val="00EC3BC0"/>
    <w:rsid w:val="00ED1753"/>
    <w:rsid w:val="00ED2DD6"/>
    <w:rsid w:val="00EE105C"/>
    <w:rsid w:val="00EE68E0"/>
    <w:rsid w:val="00EE6D3A"/>
    <w:rsid w:val="00EF0C88"/>
    <w:rsid w:val="00EF33D4"/>
    <w:rsid w:val="00EF3E3D"/>
    <w:rsid w:val="00EF45E9"/>
    <w:rsid w:val="00F00E42"/>
    <w:rsid w:val="00F01722"/>
    <w:rsid w:val="00F07E36"/>
    <w:rsid w:val="00F13129"/>
    <w:rsid w:val="00F13D4F"/>
    <w:rsid w:val="00F14137"/>
    <w:rsid w:val="00F1621B"/>
    <w:rsid w:val="00F165D2"/>
    <w:rsid w:val="00F16813"/>
    <w:rsid w:val="00F2205E"/>
    <w:rsid w:val="00F2545D"/>
    <w:rsid w:val="00F25F25"/>
    <w:rsid w:val="00F365F6"/>
    <w:rsid w:val="00F4176F"/>
    <w:rsid w:val="00F427A0"/>
    <w:rsid w:val="00F436BA"/>
    <w:rsid w:val="00F45B5F"/>
    <w:rsid w:val="00F52C4A"/>
    <w:rsid w:val="00F5557F"/>
    <w:rsid w:val="00F56B6B"/>
    <w:rsid w:val="00F60034"/>
    <w:rsid w:val="00F62846"/>
    <w:rsid w:val="00F63055"/>
    <w:rsid w:val="00F64B5A"/>
    <w:rsid w:val="00F70590"/>
    <w:rsid w:val="00F734D4"/>
    <w:rsid w:val="00F80EE0"/>
    <w:rsid w:val="00F837F8"/>
    <w:rsid w:val="00F84739"/>
    <w:rsid w:val="00F94973"/>
    <w:rsid w:val="00FA25B6"/>
    <w:rsid w:val="00FA4E7D"/>
    <w:rsid w:val="00FA5DD9"/>
    <w:rsid w:val="00FA752B"/>
    <w:rsid w:val="00FB4705"/>
    <w:rsid w:val="00FB54C2"/>
    <w:rsid w:val="00FB738B"/>
    <w:rsid w:val="00FC7F02"/>
    <w:rsid w:val="00FD3B35"/>
    <w:rsid w:val="00FD3F7F"/>
    <w:rsid w:val="00FF6199"/>
    <w:rsid w:val="00FF61DD"/>
    <w:rsid w:val="0130D552"/>
    <w:rsid w:val="0176047C"/>
    <w:rsid w:val="017EB744"/>
    <w:rsid w:val="017FB355"/>
    <w:rsid w:val="018F4962"/>
    <w:rsid w:val="01B534B6"/>
    <w:rsid w:val="01C9494D"/>
    <w:rsid w:val="01E2C596"/>
    <w:rsid w:val="01E3FC8D"/>
    <w:rsid w:val="01F3A45D"/>
    <w:rsid w:val="02147CCB"/>
    <w:rsid w:val="02501CF9"/>
    <w:rsid w:val="038CE13D"/>
    <w:rsid w:val="0399F2EB"/>
    <w:rsid w:val="045479AE"/>
    <w:rsid w:val="0496E050"/>
    <w:rsid w:val="04BA0BCD"/>
    <w:rsid w:val="0500437C"/>
    <w:rsid w:val="05249A07"/>
    <w:rsid w:val="053F028B"/>
    <w:rsid w:val="0652E467"/>
    <w:rsid w:val="06CA5031"/>
    <w:rsid w:val="07E1FE31"/>
    <w:rsid w:val="0834DC33"/>
    <w:rsid w:val="0878B6C7"/>
    <w:rsid w:val="08CD00AC"/>
    <w:rsid w:val="08D48DD7"/>
    <w:rsid w:val="08FE56F6"/>
    <w:rsid w:val="091BD46C"/>
    <w:rsid w:val="0925E5B0"/>
    <w:rsid w:val="092DF9F2"/>
    <w:rsid w:val="097251D7"/>
    <w:rsid w:val="09A0CC39"/>
    <w:rsid w:val="09D72CEA"/>
    <w:rsid w:val="09EDBD4C"/>
    <w:rsid w:val="0A7A2D50"/>
    <w:rsid w:val="0AB472C3"/>
    <w:rsid w:val="0ACBD3E5"/>
    <w:rsid w:val="0ADC4333"/>
    <w:rsid w:val="0B1C99F4"/>
    <w:rsid w:val="0B49E3BA"/>
    <w:rsid w:val="0B80DCFD"/>
    <w:rsid w:val="0C25D88A"/>
    <w:rsid w:val="0C397990"/>
    <w:rsid w:val="0CBE2027"/>
    <w:rsid w:val="0D43FAEB"/>
    <w:rsid w:val="0DA969DF"/>
    <w:rsid w:val="0E0307A8"/>
    <w:rsid w:val="0E2EF941"/>
    <w:rsid w:val="0E4F6DBD"/>
    <w:rsid w:val="0E7302A6"/>
    <w:rsid w:val="0EC55F9B"/>
    <w:rsid w:val="0F15D38C"/>
    <w:rsid w:val="0F58FFE3"/>
    <w:rsid w:val="0F6D4D5B"/>
    <w:rsid w:val="0FF92AF5"/>
    <w:rsid w:val="10328FA5"/>
    <w:rsid w:val="10D7ACE9"/>
    <w:rsid w:val="114DC1AC"/>
    <w:rsid w:val="115CAF63"/>
    <w:rsid w:val="11EB5B08"/>
    <w:rsid w:val="123A1259"/>
    <w:rsid w:val="124B5716"/>
    <w:rsid w:val="12809845"/>
    <w:rsid w:val="1290C291"/>
    <w:rsid w:val="129E80F5"/>
    <w:rsid w:val="12B26134"/>
    <w:rsid w:val="12DFC4FA"/>
    <w:rsid w:val="13D04B72"/>
    <w:rsid w:val="145C3192"/>
    <w:rsid w:val="14A033E6"/>
    <w:rsid w:val="14ADCDBD"/>
    <w:rsid w:val="14C7B821"/>
    <w:rsid w:val="14FB33AF"/>
    <w:rsid w:val="1506D6CD"/>
    <w:rsid w:val="1542B119"/>
    <w:rsid w:val="1591D253"/>
    <w:rsid w:val="15BAD1FD"/>
    <w:rsid w:val="15DAA0FE"/>
    <w:rsid w:val="1669E236"/>
    <w:rsid w:val="169DC9E8"/>
    <w:rsid w:val="171231DE"/>
    <w:rsid w:val="1794B20A"/>
    <w:rsid w:val="17DA2179"/>
    <w:rsid w:val="17E3886B"/>
    <w:rsid w:val="182BDAA8"/>
    <w:rsid w:val="184A34AF"/>
    <w:rsid w:val="18651DD1"/>
    <w:rsid w:val="18875671"/>
    <w:rsid w:val="18D985CF"/>
    <w:rsid w:val="1949EF73"/>
    <w:rsid w:val="196111D9"/>
    <w:rsid w:val="1989637C"/>
    <w:rsid w:val="1A44AC1E"/>
    <w:rsid w:val="1A4E13DF"/>
    <w:rsid w:val="1A4EE2A4"/>
    <w:rsid w:val="1A81DCA4"/>
    <w:rsid w:val="1AB60AAF"/>
    <w:rsid w:val="1AE66A40"/>
    <w:rsid w:val="1B1BFAA1"/>
    <w:rsid w:val="1B74791D"/>
    <w:rsid w:val="1BF2A1F2"/>
    <w:rsid w:val="1C0753E6"/>
    <w:rsid w:val="1C6E79FA"/>
    <w:rsid w:val="1CB20751"/>
    <w:rsid w:val="1CD1362E"/>
    <w:rsid w:val="1D7E644B"/>
    <w:rsid w:val="1D83399A"/>
    <w:rsid w:val="1D9AC8B4"/>
    <w:rsid w:val="1E2FAE13"/>
    <w:rsid w:val="1E49A18F"/>
    <w:rsid w:val="1EB9CD44"/>
    <w:rsid w:val="1EF59E7B"/>
    <w:rsid w:val="1F085418"/>
    <w:rsid w:val="1F651F7F"/>
    <w:rsid w:val="1F65EC37"/>
    <w:rsid w:val="1FB3AF00"/>
    <w:rsid w:val="2081B7B8"/>
    <w:rsid w:val="20F26955"/>
    <w:rsid w:val="20F421F1"/>
    <w:rsid w:val="21010F24"/>
    <w:rsid w:val="210E01AE"/>
    <w:rsid w:val="225F19FC"/>
    <w:rsid w:val="22732E3E"/>
    <w:rsid w:val="22CAECC5"/>
    <w:rsid w:val="2323AFE5"/>
    <w:rsid w:val="235F5B8D"/>
    <w:rsid w:val="23FD4198"/>
    <w:rsid w:val="24776385"/>
    <w:rsid w:val="2495F1A2"/>
    <w:rsid w:val="24F118A3"/>
    <w:rsid w:val="2500388A"/>
    <w:rsid w:val="251E5D7B"/>
    <w:rsid w:val="2549CA34"/>
    <w:rsid w:val="259F2FCD"/>
    <w:rsid w:val="25B73FB6"/>
    <w:rsid w:val="2607C921"/>
    <w:rsid w:val="2729EB16"/>
    <w:rsid w:val="279C3BF6"/>
    <w:rsid w:val="279EBCB1"/>
    <w:rsid w:val="28105B6A"/>
    <w:rsid w:val="287270C2"/>
    <w:rsid w:val="28CA7562"/>
    <w:rsid w:val="2A131123"/>
    <w:rsid w:val="2A2466E1"/>
    <w:rsid w:val="2A3A99C9"/>
    <w:rsid w:val="2A73FCD8"/>
    <w:rsid w:val="2AD2D2CC"/>
    <w:rsid w:val="2AE1029A"/>
    <w:rsid w:val="2B1578BD"/>
    <w:rsid w:val="2B848972"/>
    <w:rsid w:val="2BC37A28"/>
    <w:rsid w:val="2BE2986F"/>
    <w:rsid w:val="2C3E6A45"/>
    <w:rsid w:val="2C74F5A1"/>
    <w:rsid w:val="2C924647"/>
    <w:rsid w:val="2C9ADC99"/>
    <w:rsid w:val="2CB09D38"/>
    <w:rsid w:val="2CB9718C"/>
    <w:rsid w:val="2CFC27AA"/>
    <w:rsid w:val="2D33255C"/>
    <w:rsid w:val="2E1E7759"/>
    <w:rsid w:val="2E5EEA12"/>
    <w:rsid w:val="2E8B6948"/>
    <w:rsid w:val="2EF9EA73"/>
    <w:rsid w:val="2F41293A"/>
    <w:rsid w:val="2FB0D476"/>
    <w:rsid w:val="302D5D14"/>
    <w:rsid w:val="305617FA"/>
    <w:rsid w:val="30A3B4ED"/>
    <w:rsid w:val="30AD1107"/>
    <w:rsid w:val="3103A01E"/>
    <w:rsid w:val="3146190D"/>
    <w:rsid w:val="31E7823A"/>
    <w:rsid w:val="31FDB743"/>
    <w:rsid w:val="321B0F9B"/>
    <w:rsid w:val="32B8F534"/>
    <w:rsid w:val="335E5C2A"/>
    <w:rsid w:val="336435DB"/>
    <w:rsid w:val="33755534"/>
    <w:rsid w:val="33D47AA6"/>
    <w:rsid w:val="33E11ED0"/>
    <w:rsid w:val="33E81CC5"/>
    <w:rsid w:val="342A9CDA"/>
    <w:rsid w:val="342C0CF7"/>
    <w:rsid w:val="34DFF3E1"/>
    <w:rsid w:val="34ECEB3A"/>
    <w:rsid w:val="352A914D"/>
    <w:rsid w:val="35F82EF7"/>
    <w:rsid w:val="3640B804"/>
    <w:rsid w:val="367ADE66"/>
    <w:rsid w:val="3687B578"/>
    <w:rsid w:val="36A44741"/>
    <w:rsid w:val="3708BC99"/>
    <w:rsid w:val="375CAA5D"/>
    <w:rsid w:val="3764E438"/>
    <w:rsid w:val="37B9846F"/>
    <w:rsid w:val="37ECE0B3"/>
    <w:rsid w:val="383BA47F"/>
    <w:rsid w:val="385978E1"/>
    <w:rsid w:val="38ABE7E9"/>
    <w:rsid w:val="38CC5FDF"/>
    <w:rsid w:val="38D89263"/>
    <w:rsid w:val="39860B36"/>
    <w:rsid w:val="39A95720"/>
    <w:rsid w:val="39B7DAD0"/>
    <w:rsid w:val="39C04C51"/>
    <w:rsid w:val="39CC8D5A"/>
    <w:rsid w:val="39F656EB"/>
    <w:rsid w:val="3A182BD1"/>
    <w:rsid w:val="3A3263FF"/>
    <w:rsid w:val="3A405FB6"/>
    <w:rsid w:val="3A55DE89"/>
    <w:rsid w:val="3AB926DE"/>
    <w:rsid w:val="3AEB9E1E"/>
    <w:rsid w:val="3B3B78E0"/>
    <w:rsid w:val="3BD1004D"/>
    <w:rsid w:val="3BEAAE3B"/>
    <w:rsid w:val="3C0038CB"/>
    <w:rsid w:val="3C668974"/>
    <w:rsid w:val="3CA6AF75"/>
    <w:rsid w:val="3D655036"/>
    <w:rsid w:val="3DE07CD9"/>
    <w:rsid w:val="3DEF3DAF"/>
    <w:rsid w:val="3E0ECBC7"/>
    <w:rsid w:val="3E1534C1"/>
    <w:rsid w:val="3E5C9E3D"/>
    <w:rsid w:val="3EEE6D1D"/>
    <w:rsid w:val="3F0A57CF"/>
    <w:rsid w:val="4000F3FD"/>
    <w:rsid w:val="40476568"/>
    <w:rsid w:val="413AECD7"/>
    <w:rsid w:val="4141899E"/>
    <w:rsid w:val="4150CC17"/>
    <w:rsid w:val="41BA6382"/>
    <w:rsid w:val="420C3BCA"/>
    <w:rsid w:val="4224290D"/>
    <w:rsid w:val="424ADF8A"/>
    <w:rsid w:val="42BF6057"/>
    <w:rsid w:val="42C538A0"/>
    <w:rsid w:val="436D60D4"/>
    <w:rsid w:val="4465612D"/>
    <w:rsid w:val="447BFDB2"/>
    <w:rsid w:val="44823AE8"/>
    <w:rsid w:val="44C92FA7"/>
    <w:rsid w:val="454AEFCE"/>
    <w:rsid w:val="45520590"/>
    <w:rsid w:val="4589CCFF"/>
    <w:rsid w:val="45993A4C"/>
    <w:rsid w:val="45ACA641"/>
    <w:rsid w:val="45F3EEF7"/>
    <w:rsid w:val="45FCA625"/>
    <w:rsid w:val="461A5296"/>
    <w:rsid w:val="464F892C"/>
    <w:rsid w:val="465F3436"/>
    <w:rsid w:val="467BDF5A"/>
    <w:rsid w:val="46818D2F"/>
    <w:rsid w:val="4691BA53"/>
    <w:rsid w:val="46A08A32"/>
    <w:rsid w:val="4719E5F2"/>
    <w:rsid w:val="47563540"/>
    <w:rsid w:val="475F5C15"/>
    <w:rsid w:val="478E4A2E"/>
    <w:rsid w:val="47BB3048"/>
    <w:rsid w:val="47BF73A5"/>
    <w:rsid w:val="48146F58"/>
    <w:rsid w:val="482840DD"/>
    <w:rsid w:val="484405E6"/>
    <w:rsid w:val="484B67A7"/>
    <w:rsid w:val="485A85F4"/>
    <w:rsid w:val="48BED81D"/>
    <w:rsid w:val="48C09695"/>
    <w:rsid w:val="48C6CFE2"/>
    <w:rsid w:val="48DC485C"/>
    <w:rsid w:val="499ACF91"/>
    <w:rsid w:val="49BE43CD"/>
    <w:rsid w:val="4A1DDB33"/>
    <w:rsid w:val="4A9CCB13"/>
    <w:rsid w:val="4AE8447B"/>
    <w:rsid w:val="4B1B693B"/>
    <w:rsid w:val="4B202930"/>
    <w:rsid w:val="4B286FA2"/>
    <w:rsid w:val="4B57F0C5"/>
    <w:rsid w:val="4B8AE277"/>
    <w:rsid w:val="4BB3FAA1"/>
    <w:rsid w:val="4BDBBB59"/>
    <w:rsid w:val="4C452F31"/>
    <w:rsid w:val="4C49E20E"/>
    <w:rsid w:val="4C5940B7"/>
    <w:rsid w:val="4CD06666"/>
    <w:rsid w:val="4D269E91"/>
    <w:rsid w:val="4D9F61F7"/>
    <w:rsid w:val="4DF8A562"/>
    <w:rsid w:val="4E3BA4A5"/>
    <w:rsid w:val="4E7BE42F"/>
    <w:rsid w:val="4EFA3757"/>
    <w:rsid w:val="4F6E64A3"/>
    <w:rsid w:val="4F7DC11B"/>
    <w:rsid w:val="4FBE749B"/>
    <w:rsid w:val="4FC13E0A"/>
    <w:rsid w:val="4FF48A51"/>
    <w:rsid w:val="500140BE"/>
    <w:rsid w:val="5054C6A5"/>
    <w:rsid w:val="50636307"/>
    <w:rsid w:val="50BC1E7C"/>
    <w:rsid w:val="50D75F5D"/>
    <w:rsid w:val="5122AD5F"/>
    <w:rsid w:val="518DE3F1"/>
    <w:rsid w:val="51A93EEC"/>
    <w:rsid w:val="51DCA9E1"/>
    <w:rsid w:val="524086D4"/>
    <w:rsid w:val="524D0B2C"/>
    <w:rsid w:val="5283DD3F"/>
    <w:rsid w:val="52C0DF26"/>
    <w:rsid w:val="52D813C3"/>
    <w:rsid w:val="52ED422C"/>
    <w:rsid w:val="5323B539"/>
    <w:rsid w:val="5370B2DB"/>
    <w:rsid w:val="538712CD"/>
    <w:rsid w:val="53C065D4"/>
    <w:rsid w:val="540CADE5"/>
    <w:rsid w:val="542C5221"/>
    <w:rsid w:val="54CA008A"/>
    <w:rsid w:val="54CCB4EF"/>
    <w:rsid w:val="54D667D3"/>
    <w:rsid w:val="55330608"/>
    <w:rsid w:val="55502B7A"/>
    <w:rsid w:val="55A6FAE0"/>
    <w:rsid w:val="55E0DB2C"/>
    <w:rsid w:val="5675E6BD"/>
    <w:rsid w:val="56C9A056"/>
    <w:rsid w:val="56DFAA6D"/>
    <w:rsid w:val="56F3B93B"/>
    <w:rsid w:val="5780F700"/>
    <w:rsid w:val="57DFE242"/>
    <w:rsid w:val="586D79E8"/>
    <w:rsid w:val="593964F1"/>
    <w:rsid w:val="599D2888"/>
    <w:rsid w:val="59B64CB6"/>
    <w:rsid w:val="5A54F0AE"/>
    <w:rsid w:val="5A8ACA4A"/>
    <w:rsid w:val="5A8D3E3A"/>
    <w:rsid w:val="5AF4B007"/>
    <w:rsid w:val="5B1455B3"/>
    <w:rsid w:val="5B9B9BA7"/>
    <w:rsid w:val="5C01012C"/>
    <w:rsid w:val="5C07032C"/>
    <w:rsid w:val="5C0A4334"/>
    <w:rsid w:val="5C838037"/>
    <w:rsid w:val="5CE30DF8"/>
    <w:rsid w:val="5CF40AC4"/>
    <w:rsid w:val="5D151DE7"/>
    <w:rsid w:val="5D21C48B"/>
    <w:rsid w:val="5D9CEF3E"/>
    <w:rsid w:val="5E035C14"/>
    <w:rsid w:val="5E06F8C9"/>
    <w:rsid w:val="5E17552F"/>
    <w:rsid w:val="5E1A8817"/>
    <w:rsid w:val="5E2FDC54"/>
    <w:rsid w:val="5E52CFDF"/>
    <w:rsid w:val="5E81088B"/>
    <w:rsid w:val="5F0D3985"/>
    <w:rsid w:val="5F2C2364"/>
    <w:rsid w:val="5FA7253E"/>
    <w:rsid w:val="5FE59942"/>
    <w:rsid w:val="601F6CCE"/>
    <w:rsid w:val="6023E7D4"/>
    <w:rsid w:val="6051D541"/>
    <w:rsid w:val="6057222D"/>
    <w:rsid w:val="6070D1CC"/>
    <w:rsid w:val="60981A3A"/>
    <w:rsid w:val="60A7BB13"/>
    <w:rsid w:val="60B5C1B0"/>
    <w:rsid w:val="610D7235"/>
    <w:rsid w:val="61147D65"/>
    <w:rsid w:val="611B4461"/>
    <w:rsid w:val="611F6E7F"/>
    <w:rsid w:val="61428AD4"/>
    <w:rsid w:val="614FF2CE"/>
    <w:rsid w:val="6154161E"/>
    <w:rsid w:val="61623337"/>
    <w:rsid w:val="6195EA65"/>
    <w:rsid w:val="62203762"/>
    <w:rsid w:val="6226ACAB"/>
    <w:rsid w:val="629A5E68"/>
    <w:rsid w:val="629C6BC0"/>
    <w:rsid w:val="63208F18"/>
    <w:rsid w:val="638AEE08"/>
    <w:rsid w:val="640347D8"/>
    <w:rsid w:val="65579529"/>
    <w:rsid w:val="65C497C8"/>
    <w:rsid w:val="66EEA44D"/>
    <w:rsid w:val="67325212"/>
    <w:rsid w:val="6794990F"/>
    <w:rsid w:val="67C3D483"/>
    <w:rsid w:val="68054B0F"/>
    <w:rsid w:val="68085584"/>
    <w:rsid w:val="687E0956"/>
    <w:rsid w:val="68AF4C4D"/>
    <w:rsid w:val="691835C6"/>
    <w:rsid w:val="6973798F"/>
    <w:rsid w:val="69B2203E"/>
    <w:rsid w:val="69C092C8"/>
    <w:rsid w:val="69E11DEF"/>
    <w:rsid w:val="6A3E0D80"/>
    <w:rsid w:val="6A44D4D8"/>
    <w:rsid w:val="6B061449"/>
    <w:rsid w:val="6B965FF6"/>
    <w:rsid w:val="6BBB6BE0"/>
    <w:rsid w:val="6C3DCAD4"/>
    <w:rsid w:val="6C4C7E66"/>
    <w:rsid w:val="6CD70C57"/>
    <w:rsid w:val="6CE54A68"/>
    <w:rsid w:val="6DF617C4"/>
    <w:rsid w:val="6E57AE6D"/>
    <w:rsid w:val="6E8205DA"/>
    <w:rsid w:val="6E84656E"/>
    <w:rsid w:val="6F0F0B3E"/>
    <w:rsid w:val="6F494CF1"/>
    <w:rsid w:val="6F4CB6D1"/>
    <w:rsid w:val="705C7805"/>
    <w:rsid w:val="706FD82A"/>
    <w:rsid w:val="708DF3FD"/>
    <w:rsid w:val="70E9B1E1"/>
    <w:rsid w:val="71146CB7"/>
    <w:rsid w:val="7161BF3F"/>
    <w:rsid w:val="717E31D4"/>
    <w:rsid w:val="71C06646"/>
    <w:rsid w:val="71D3EE6F"/>
    <w:rsid w:val="721397D3"/>
    <w:rsid w:val="7259B14E"/>
    <w:rsid w:val="72603A89"/>
    <w:rsid w:val="7270A47D"/>
    <w:rsid w:val="73291B92"/>
    <w:rsid w:val="7396BA4D"/>
    <w:rsid w:val="73AF58AE"/>
    <w:rsid w:val="73E21C5E"/>
    <w:rsid w:val="74839A96"/>
    <w:rsid w:val="748B6624"/>
    <w:rsid w:val="74BF04D1"/>
    <w:rsid w:val="74C88EAA"/>
    <w:rsid w:val="74EFDFBA"/>
    <w:rsid w:val="75514191"/>
    <w:rsid w:val="75D1B0F9"/>
    <w:rsid w:val="75EEB194"/>
    <w:rsid w:val="766439E6"/>
    <w:rsid w:val="77048A93"/>
    <w:rsid w:val="77AF2316"/>
    <w:rsid w:val="781BDC82"/>
    <w:rsid w:val="784DB481"/>
    <w:rsid w:val="786DF248"/>
    <w:rsid w:val="78A7B709"/>
    <w:rsid w:val="790F4808"/>
    <w:rsid w:val="79300BF6"/>
    <w:rsid w:val="79835F45"/>
    <w:rsid w:val="79AE9660"/>
    <w:rsid w:val="79D3546C"/>
    <w:rsid w:val="79E53117"/>
    <w:rsid w:val="7A13D7FD"/>
    <w:rsid w:val="7AACC20A"/>
    <w:rsid w:val="7AF5139A"/>
    <w:rsid w:val="7B13FEB6"/>
    <w:rsid w:val="7B16651F"/>
    <w:rsid w:val="7B3C282F"/>
    <w:rsid w:val="7B3EDD0F"/>
    <w:rsid w:val="7B3EFE53"/>
    <w:rsid w:val="7B49F6CA"/>
    <w:rsid w:val="7C0554D6"/>
    <w:rsid w:val="7C09C9CB"/>
    <w:rsid w:val="7C35A948"/>
    <w:rsid w:val="7C3A9A20"/>
    <w:rsid w:val="7CC4E516"/>
    <w:rsid w:val="7CFCDBA0"/>
    <w:rsid w:val="7D0CFC9A"/>
    <w:rsid w:val="7D943A75"/>
    <w:rsid w:val="7DEA5BEE"/>
    <w:rsid w:val="7E508F44"/>
    <w:rsid w:val="7EC4090A"/>
    <w:rsid w:val="7EDB287D"/>
    <w:rsid w:val="7FA93B3A"/>
    <w:rsid w:val="7FDF2C16"/>
    <w:rsid w:val="7FE7CC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0EA399F"/>
  <w15:chartTrackingRefBased/>
  <w15:docId w15:val="{333113B7-0362-45D4-B8BF-EB19BCD2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next w:val="Normal"/>
    <w:link w:val="Heading4Char"/>
    <w:uiPriority w:val="9"/>
    <w:unhideWhenUsed/>
    <w:qFormat/>
    <w:rsid w:val="002A52F1"/>
    <w:pPr>
      <w:keepNext/>
      <w:keepLines/>
      <w:spacing w:before="80" w:after="40"/>
      <w:outlineLvl w:val="3"/>
    </w:pPr>
    <w:rPr>
      <w:rFonts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D24A1"/>
    <w:rPr>
      <w:rFonts w:eastAsiaTheme="minorHAnsi"/>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rsid w:val="003D24A1"/>
    <w:rPr>
      <w:rFonts w:eastAsiaTheme="minorHAnsi"/>
      <w:kern w:val="0"/>
      <w14:ligatures w14:val="none"/>
    </w:rPr>
  </w:style>
  <w:style w:type="paragraph" w:styleId="CommentText">
    <w:name w:val="annotation text"/>
    <w:basedOn w:val="Normal"/>
    <w:link w:val="CommentTextChar"/>
    <w:uiPriority w:val="99"/>
    <w:semiHidden/>
    <w:unhideWhenUsed/>
    <w:rsid w:val="0069550F"/>
    <w:rPr>
      <w:sz w:val="20"/>
      <w:szCs w:val="20"/>
    </w:rPr>
  </w:style>
  <w:style w:type="character" w:styleId="CommentTextChar" w:customStyle="1">
    <w:name w:val="Comment Text Char"/>
    <w:basedOn w:val="DefaultParagraphFont"/>
    <w:link w:val="CommentText"/>
    <w:uiPriority w:val="99"/>
    <w:semiHidden/>
    <w:rsid w:val="0069550F"/>
    <w:rPr>
      <w:sz w:val="20"/>
      <w:szCs w:val="20"/>
    </w:rPr>
  </w:style>
  <w:style w:type="character" w:styleId="CommentReference">
    <w:name w:val="annotation reference"/>
    <w:basedOn w:val="DefaultParagraphFont"/>
    <w:uiPriority w:val="99"/>
    <w:semiHidden/>
    <w:unhideWhenUsed/>
    <w:rsid w:val="0069550F"/>
    <w:rPr>
      <w:sz w:val="16"/>
      <w:szCs w:val="16"/>
    </w:rPr>
  </w:style>
  <w:style w:type="paragraph" w:styleId="Header">
    <w:name w:val="header"/>
    <w:basedOn w:val="Normal"/>
    <w:link w:val="HeaderChar"/>
    <w:uiPriority w:val="99"/>
    <w:unhideWhenUsed/>
    <w:rsid w:val="00E47959"/>
    <w:pPr>
      <w:tabs>
        <w:tab w:val="center" w:pos="4680"/>
        <w:tab w:val="right" w:pos="9360"/>
      </w:tabs>
    </w:pPr>
  </w:style>
  <w:style w:type="character" w:styleId="HeaderChar" w:customStyle="1">
    <w:name w:val="Header Char"/>
    <w:basedOn w:val="DefaultParagraphFont"/>
    <w:link w:val="Header"/>
    <w:uiPriority w:val="99"/>
    <w:rsid w:val="00E47959"/>
  </w:style>
  <w:style w:type="paragraph" w:styleId="Footer">
    <w:name w:val="footer"/>
    <w:basedOn w:val="Normal"/>
    <w:link w:val="FooterChar"/>
    <w:uiPriority w:val="99"/>
    <w:unhideWhenUsed/>
    <w:rsid w:val="00E47959"/>
    <w:pPr>
      <w:tabs>
        <w:tab w:val="center" w:pos="4680"/>
        <w:tab w:val="right" w:pos="9360"/>
      </w:tabs>
    </w:pPr>
  </w:style>
  <w:style w:type="character" w:styleId="FooterChar" w:customStyle="1">
    <w:name w:val="Footer Char"/>
    <w:basedOn w:val="DefaultParagraphFont"/>
    <w:link w:val="Footer"/>
    <w:uiPriority w:val="99"/>
    <w:rsid w:val="00E47959"/>
  </w:style>
  <w:style w:type="character" w:styleId="Strong">
    <w:name w:val="Strong"/>
    <w:basedOn w:val="DefaultParagraphFont"/>
    <w:uiPriority w:val="22"/>
    <w:qFormat/>
    <w:rsid w:val="00024B02"/>
    <w:rPr>
      <w:b/>
      <w:bCs/>
    </w:rPr>
  </w:style>
  <w:style w:type="paragraph" w:styleId="NormalWeb">
    <w:name w:val="Normal (Web)"/>
    <w:basedOn w:val="Normal"/>
    <w:uiPriority w:val="99"/>
    <w:semiHidden/>
    <w:unhideWhenUsed/>
    <w:rsid w:val="00246D82"/>
    <w:pPr>
      <w:spacing w:before="100" w:beforeAutospacing="1" w:after="100" w:afterAutospacing="1"/>
    </w:pPr>
    <w:rPr>
      <w:rFonts w:ascii="Times New Roman" w:hAnsi="Times New Roman" w:cs="Times New Roman"/>
      <w:kern w:val="0"/>
      <w:sz w:val="24"/>
      <w:szCs w:val="24"/>
      <w14:ligatures w14:val="none"/>
    </w:rPr>
  </w:style>
  <w:style w:type="character" w:styleId="Heading4Char" w:customStyle="1">
    <w:name w:val="Heading 4 Char"/>
    <w:basedOn w:val="DefaultParagraphFont"/>
    <w:link w:val="Heading4"/>
    <w:uiPriority w:val="9"/>
    <w:semiHidden/>
    <w:rsid w:val="002A52F1"/>
    <w:rPr>
      <w:rFonts w:eastAsiaTheme="majorEastAsia" w:cstheme="majorBidi"/>
      <w:i/>
      <w:iCs/>
      <w:color w:val="2F5496" w:themeColor="accent1" w:themeShade="BF"/>
    </w:rPr>
  </w:style>
  <w:style w:type="character" w:styleId="LineNumber">
    <w:name w:val="line number"/>
    <w:basedOn w:val="DefaultParagraphFont"/>
    <w:uiPriority w:val="99"/>
    <w:semiHidden/>
    <w:unhideWhenUsed/>
    <w:rsid w:val="0091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6677">
      <w:bodyDiv w:val="1"/>
      <w:marLeft w:val="0"/>
      <w:marRight w:val="0"/>
      <w:marTop w:val="0"/>
      <w:marBottom w:val="0"/>
      <w:divBdr>
        <w:top w:val="none" w:sz="0" w:space="0" w:color="auto"/>
        <w:left w:val="none" w:sz="0" w:space="0" w:color="auto"/>
        <w:bottom w:val="none" w:sz="0" w:space="0" w:color="auto"/>
        <w:right w:val="none" w:sz="0" w:space="0" w:color="auto"/>
      </w:divBdr>
    </w:div>
    <w:div w:id="965041283">
      <w:bodyDiv w:val="1"/>
      <w:marLeft w:val="0"/>
      <w:marRight w:val="0"/>
      <w:marTop w:val="0"/>
      <w:marBottom w:val="0"/>
      <w:divBdr>
        <w:top w:val="none" w:sz="0" w:space="0" w:color="auto"/>
        <w:left w:val="none" w:sz="0" w:space="0" w:color="auto"/>
        <w:bottom w:val="none" w:sz="0" w:space="0" w:color="auto"/>
        <w:right w:val="none" w:sz="0" w:space="0" w:color="auto"/>
      </w:divBdr>
    </w:div>
    <w:div w:id="1579708211">
      <w:bodyDiv w:val="1"/>
      <w:marLeft w:val="0"/>
      <w:marRight w:val="0"/>
      <w:marTop w:val="0"/>
      <w:marBottom w:val="0"/>
      <w:divBdr>
        <w:top w:val="none" w:sz="0" w:space="0" w:color="auto"/>
        <w:left w:val="none" w:sz="0" w:space="0" w:color="auto"/>
        <w:bottom w:val="none" w:sz="0" w:space="0" w:color="auto"/>
        <w:right w:val="none" w:sz="0" w:space="0" w:color="auto"/>
      </w:divBdr>
    </w:div>
    <w:div w:id="197324609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0cb9ba-817a-478c-b893-a05d3033a176">
      <Terms xmlns="http://schemas.microsoft.com/office/infopath/2007/PartnerControls"/>
    </lcf76f155ced4ddcb4097134ff3c332f>
    <TaxCatchAll xmlns="80d4a1a5-ff20-4541-a847-30610996df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286CD820C6A448A61BA7333289AD5B" ma:contentTypeVersion="18" ma:contentTypeDescription="Create a new document." ma:contentTypeScope="" ma:versionID="1f7a062dd286b1e03ed5be3b1a6f9bd9">
  <xsd:schema xmlns:xsd="http://www.w3.org/2001/XMLSchema" xmlns:xs="http://www.w3.org/2001/XMLSchema" xmlns:p="http://schemas.microsoft.com/office/2006/metadata/properties" xmlns:ns2="630cb9ba-817a-478c-b893-a05d3033a176" xmlns:ns3="80d4a1a5-ff20-4541-a847-30610996df42" targetNamespace="http://schemas.microsoft.com/office/2006/metadata/properties" ma:root="true" ma:fieldsID="fec534945b7e940ae1ecf03321fcd4b1" ns2:_="" ns3:_="">
    <xsd:import namespace="630cb9ba-817a-478c-b893-a05d3033a176"/>
    <xsd:import namespace="80d4a1a5-ff20-4541-a847-30610996d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b9ba-817a-478c-b893-a05d3033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4a1a5-ff20-4541-a847-30610996d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44e83-4cec-43dc-a07c-a3e39ee1696f}" ma:internalName="TaxCatchAll" ma:showField="CatchAllData" ma:web="80d4a1a5-ff20-4541-a847-30610996d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E3171-F3D4-45F1-8ECD-B5E97BEFA911}">
  <ds:schemaRefs>
    <ds:schemaRef ds:uri="http://schemas.microsoft.com/office/2006/metadata/properties"/>
    <ds:schemaRef ds:uri="http://www.w3.org/2000/xmlns/"/>
    <ds:schemaRef ds:uri="630cb9ba-817a-478c-b893-a05d3033a176"/>
    <ds:schemaRef ds:uri="http://schemas.microsoft.com/office/infopath/2007/PartnerControls"/>
    <ds:schemaRef ds:uri="80d4a1a5-ff20-4541-a847-30610996df42"/>
    <ds:schemaRef ds:uri="http://www.w3.org/2001/XMLSchema-instance"/>
  </ds:schemaRefs>
</ds:datastoreItem>
</file>

<file path=customXml/itemProps2.xml><?xml version="1.0" encoding="utf-8"?>
<ds:datastoreItem xmlns:ds="http://schemas.openxmlformats.org/officeDocument/2006/customXml" ds:itemID="{4B73F54F-CB9E-409F-B4C1-3CFE824BCBB6}">
  <ds:schemaRefs>
    <ds:schemaRef ds:uri="http://schemas.microsoft.com/sharepoint/v3/contenttype/forms"/>
  </ds:schemaRefs>
</ds:datastoreItem>
</file>

<file path=customXml/itemProps3.xml><?xml version="1.0" encoding="utf-8"?>
<ds:datastoreItem xmlns:ds="http://schemas.openxmlformats.org/officeDocument/2006/customXml" ds:itemID="{21132280-F8CC-4066-8450-C31FFC43EC5F}">
  <ds:schemaRefs>
    <ds:schemaRef ds:uri="http://schemas.microsoft.com/office/2006/metadata/contentType"/>
    <ds:schemaRef ds:uri="http://schemas.microsoft.com/office/2006/metadata/properties/metaAttributes"/>
    <ds:schemaRef ds:uri="http://www.w3.org/2000/xmlns/"/>
    <ds:schemaRef ds:uri="http://www.w3.org/2001/XMLSchema"/>
    <ds:schemaRef ds:uri="630cb9ba-817a-478c-b893-a05d3033a176"/>
    <ds:schemaRef ds:uri="80d4a1a5-ff20-4541-a847-30610996df4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Augustyn, Sidney</dc:creator>
  <keywords/>
  <dc:description/>
  <lastModifiedBy>Rodriguez Munoz, Cesar</lastModifiedBy>
  <revision>326</revision>
  <dcterms:created xsi:type="dcterms:W3CDTF">2024-10-28T21:35:00.0000000Z</dcterms:created>
  <dcterms:modified xsi:type="dcterms:W3CDTF">2024-10-30T22:25:43.4455046Z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0x010100DD286CD820C6A448A61BA7333289AD5B</vt:lpwstr>
  </property>
  <property fmtid="{D5CDD505-2E9C-101B-9397-08002B2CF9AE}" pid="3" name="MediaServiceImageTags">
    <vt:lpwstr/>
  </property>
</Properties>
</file>