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A90A32" w:rsidR="00714ABE" w:rsidRPr="006571C1" w:rsidRDefault="00152B8A">
      <w:pPr>
        <w:jc w:val="center"/>
        <w:rPr>
          <w:rFonts w:asciiTheme="minorHAnsi" w:hAnsiTheme="minorHAnsi" w:cstheme="minorHAnsi"/>
          <w:b/>
          <w:sz w:val="22"/>
          <w:szCs w:val="22"/>
        </w:rPr>
      </w:pPr>
      <w:r>
        <w:rPr>
          <w:rFonts w:asciiTheme="minorHAnsi" w:hAnsiTheme="minorHAnsi" w:cstheme="minorHAnsi"/>
          <w:b/>
          <w:sz w:val="22"/>
          <w:szCs w:val="22"/>
        </w:rPr>
        <w:t>MINUTES</w:t>
      </w:r>
    </w:p>
    <w:p w14:paraId="00000002" w14:textId="77777777" w:rsidR="00714ABE" w:rsidRPr="006571C1" w:rsidRDefault="00B4438C">
      <w:pPr>
        <w:jc w:val="center"/>
        <w:rPr>
          <w:rFonts w:asciiTheme="minorHAnsi" w:hAnsiTheme="minorHAnsi" w:cstheme="minorHAnsi"/>
          <w:sz w:val="22"/>
          <w:szCs w:val="22"/>
        </w:rPr>
      </w:pPr>
      <w:r w:rsidRPr="006571C1">
        <w:rPr>
          <w:rFonts w:asciiTheme="minorHAnsi" w:hAnsiTheme="minorHAnsi" w:cstheme="minorHAnsi"/>
          <w:sz w:val="22"/>
          <w:szCs w:val="22"/>
        </w:rPr>
        <w:t>Regular Meeting of the CU Denver Downtown Campus Faculty Assembly’s</w:t>
      </w:r>
    </w:p>
    <w:p w14:paraId="00000003" w14:textId="77777777" w:rsidR="00714ABE" w:rsidRPr="006571C1" w:rsidRDefault="00B4438C">
      <w:pPr>
        <w:jc w:val="center"/>
        <w:rPr>
          <w:rFonts w:asciiTheme="minorHAnsi" w:hAnsiTheme="minorHAnsi" w:cstheme="minorHAnsi"/>
          <w:sz w:val="22"/>
          <w:szCs w:val="22"/>
        </w:rPr>
      </w:pPr>
      <w:r w:rsidRPr="006571C1">
        <w:rPr>
          <w:rFonts w:asciiTheme="minorHAnsi" w:hAnsiTheme="minorHAnsi" w:cstheme="minorHAnsi"/>
          <w:sz w:val="22"/>
          <w:szCs w:val="22"/>
        </w:rPr>
        <w:t>Budget Priorities Committee</w:t>
      </w:r>
    </w:p>
    <w:p w14:paraId="00000004" w14:textId="1D065547" w:rsidR="00714ABE" w:rsidRPr="006571C1" w:rsidRDefault="00BA52AA">
      <w:pPr>
        <w:jc w:val="center"/>
        <w:rPr>
          <w:rFonts w:asciiTheme="minorHAnsi" w:hAnsiTheme="minorHAnsi" w:cstheme="minorHAnsi"/>
          <w:sz w:val="22"/>
          <w:szCs w:val="22"/>
        </w:rPr>
      </w:pPr>
      <w:r w:rsidRPr="006571C1">
        <w:rPr>
          <w:rFonts w:asciiTheme="minorHAnsi" w:hAnsiTheme="minorHAnsi" w:cstheme="minorHAnsi"/>
          <w:sz w:val="22"/>
          <w:szCs w:val="22"/>
        </w:rPr>
        <w:t>October 3</w:t>
      </w:r>
      <w:r w:rsidR="00F525F3" w:rsidRPr="006571C1">
        <w:rPr>
          <w:rFonts w:asciiTheme="minorHAnsi" w:hAnsiTheme="minorHAnsi" w:cstheme="minorHAnsi"/>
          <w:sz w:val="22"/>
          <w:szCs w:val="22"/>
        </w:rPr>
        <w:t>, 2023</w:t>
      </w:r>
    </w:p>
    <w:p w14:paraId="630F570B" w14:textId="1D70B136" w:rsidR="00F525F3" w:rsidRPr="006571C1" w:rsidRDefault="00C833AD">
      <w:pPr>
        <w:jc w:val="center"/>
        <w:rPr>
          <w:rFonts w:asciiTheme="minorHAnsi" w:hAnsiTheme="minorHAnsi" w:cstheme="minorHAnsi"/>
          <w:sz w:val="22"/>
          <w:szCs w:val="22"/>
        </w:rPr>
      </w:pPr>
      <w:r w:rsidRPr="006571C1">
        <w:rPr>
          <w:rFonts w:asciiTheme="minorHAnsi" w:hAnsiTheme="minorHAnsi" w:cstheme="minorHAnsi"/>
          <w:sz w:val="22"/>
          <w:szCs w:val="22"/>
        </w:rPr>
        <w:t xml:space="preserve">Zoom / </w:t>
      </w:r>
      <w:r w:rsidR="00BA52AA" w:rsidRPr="006571C1">
        <w:rPr>
          <w:rFonts w:asciiTheme="minorHAnsi" w:hAnsiTheme="minorHAnsi" w:cstheme="minorHAnsi"/>
          <w:sz w:val="22"/>
          <w:szCs w:val="22"/>
        </w:rPr>
        <w:t xml:space="preserve">Rush </w:t>
      </w:r>
      <w:r w:rsidR="00F525F3" w:rsidRPr="006571C1">
        <w:rPr>
          <w:rFonts w:asciiTheme="minorHAnsi" w:hAnsiTheme="minorHAnsi" w:cstheme="minorHAnsi"/>
          <w:sz w:val="22"/>
          <w:szCs w:val="22"/>
        </w:rPr>
        <w:t>Conference Room</w:t>
      </w:r>
      <w:r w:rsidR="00BA52AA" w:rsidRPr="006571C1">
        <w:rPr>
          <w:rFonts w:asciiTheme="minorHAnsi" w:hAnsiTheme="minorHAnsi" w:cstheme="minorHAnsi"/>
          <w:sz w:val="22"/>
          <w:szCs w:val="22"/>
        </w:rPr>
        <w:t xml:space="preserve"> (3</w:t>
      </w:r>
      <w:r w:rsidR="00BA52AA" w:rsidRPr="006571C1">
        <w:rPr>
          <w:rFonts w:asciiTheme="minorHAnsi" w:hAnsiTheme="minorHAnsi" w:cstheme="minorHAnsi"/>
          <w:sz w:val="22"/>
          <w:szCs w:val="22"/>
          <w:vertAlign w:val="superscript"/>
        </w:rPr>
        <w:t>rd</w:t>
      </w:r>
      <w:r w:rsidR="00BA52AA" w:rsidRPr="006571C1">
        <w:rPr>
          <w:rFonts w:asciiTheme="minorHAnsi" w:hAnsiTheme="minorHAnsi" w:cstheme="minorHAnsi"/>
          <w:sz w:val="22"/>
          <w:szCs w:val="22"/>
        </w:rPr>
        <w:t xml:space="preserve"> floor, Learning Commons)</w:t>
      </w:r>
    </w:p>
    <w:p w14:paraId="00000006" w14:textId="0973DA24" w:rsidR="00714ABE" w:rsidRPr="006571C1" w:rsidRDefault="00EC1429">
      <w:pPr>
        <w:jc w:val="center"/>
        <w:rPr>
          <w:rFonts w:asciiTheme="minorHAnsi" w:hAnsiTheme="minorHAnsi" w:cstheme="minorHAnsi"/>
          <w:sz w:val="22"/>
          <w:szCs w:val="22"/>
        </w:rPr>
      </w:pPr>
      <w:r w:rsidRPr="006571C1">
        <w:rPr>
          <w:rFonts w:asciiTheme="minorHAnsi" w:hAnsiTheme="minorHAnsi" w:cstheme="minorHAnsi"/>
          <w:sz w:val="22"/>
          <w:szCs w:val="22"/>
        </w:rPr>
        <w:t>1</w:t>
      </w:r>
      <w:r w:rsidR="00BA52AA" w:rsidRPr="006571C1">
        <w:rPr>
          <w:rFonts w:asciiTheme="minorHAnsi" w:hAnsiTheme="minorHAnsi" w:cstheme="minorHAnsi"/>
          <w:sz w:val="22"/>
          <w:szCs w:val="22"/>
        </w:rPr>
        <w:t>0</w:t>
      </w:r>
      <w:r w:rsidRPr="006571C1">
        <w:rPr>
          <w:rFonts w:asciiTheme="minorHAnsi" w:hAnsiTheme="minorHAnsi" w:cstheme="minorHAnsi"/>
          <w:sz w:val="22"/>
          <w:szCs w:val="22"/>
        </w:rPr>
        <w:t>:</w:t>
      </w:r>
      <w:r w:rsidR="00BA52AA" w:rsidRPr="006571C1">
        <w:rPr>
          <w:rFonts w:asciiTheme="minorHAnsi" w:hAnsiTheme="minorHAnsi" w:cstheme="minorHAnsi"/>
          <w:sz w:val="22"/>
          <w:szCs w:val="22"/>
        </w:rPr>
        <w:t>3</w:t>
      </w:r>
      <w:r w:rsidRPr="006571C1">
        <w:rPr>
          <w:rFonts w:asciiTheme="minorHAnsi" w:hAnsiTheme="minorHAnsi" w:cstheme="minorHAnsi"/>
          <w:sz w:val="22"/>
          <w:szCs w:val="22"/>
        </w:rPr>
        <w:t xml:space="preserve">0 </w:t>
      </w:r>
      <w:r w:rsidR="00F525F3" w:rsidRPr="006571C1">
        <w:rPr>
          <w:rFonts w:asciiTheme="minorHAnsi" w:hAnsiTheme="minorHAnsi" w:cstheme="minorHAnsi"/>
          <w:sz w:val="22"/>
          <w:szCs w:val="22"/>
        </w:rPr>
        <w:t>p</w:t>
      </w:r>
      <w:r w:rsidRPr="006571C1">
        <w:rPr>
          <w:rFonts w:asciiTheme="minorHAnsi" w:hAnsiTheme="minorHAnsi" w:cstheme="minorHAnsi"/>
          <w:sz w:val="22"/>
          <w:szCs w:val="22"/>
        </w:rPr>
        <w:t xml:space="preserve">m </w:t>
      </w:r>
      <w:r w:rsidR="00BA52AA" w:rsidRPr="006571C1">
        <w:rPr>
          <w:rFonts w:asciiTheme="minorHAnsi" w:hAnsiTheme="minorHAnsi" w:cstheme="minorHAnsi"/>
          <w:sz w:val="22"/>
          <w:szCs w:val="22"/>
        </w:rPr>
        <w:t>–</w:t>
      </w:r>
      <w:r w:rsidRPr="006571C1">
        <w:rPr>
          <w:rFonts w:asciiTheme="minorHAnsi" w:hAnsiTheme="minorHAnsi" w:cstheme="minorHAnsi"/>
          <w:sz w:val="22"/>
          <w:szCs w:val="22"/>
        </w:rPr>
        <w:t xml:space="preserve"> </w:t>
      </w:r>
      <w:r w:rsidR="00BA52AA" w:rsidRPr="006571C1">
        <w:rPr>
          <w:rFonts w:asciiTheme="minorHAnsi" w:hAnsiTheme="minorHAnsi" w:cstheme="minorHAnsi"/>
          <w:sz w:val="22"/>
          <w:szCs w:val="22"/>
        </w:rPr>
        <w:t>12:0</w:t>
      </w:r>
      <w:r w:rsidR="00B4438C" w:rsidRPr="006571C1">
        <w:rPr>
          <w:rFonts w:asciiTheme="minorHAnsi" w:hAnsiTheme="minorHAnsi" w:cstheme="minorHAnsi"/>
          <w:sz w:val="22"/>
          <w:szCs w:val="22"/>
        </w:rPr>
        <w:t>0 pm</w:t>
      </w:r>
    </w:p>
    <w:p w14:paraId="00000007" w14:textId="77777777" w:rsidR="00714ABE" w:rsidRPr="006571C1" w:rsidRDefault="00714ABE" w:rsidP="00A23119">
      <w:pPr>
        <w:rPr>
          <w:rFonts w:asciiTheme="minorHAnsi" w:hAnsiTheme="minorHAnsi" w:cstheme="minorHAnsi"/>
          <w:sz w:val="22"/>
          <w:szCs w:val="22"/>
        </w:rPr>
      </w:pPr>
    </w:p>
    <w:p w14:paraId="067F19CD" w14:textId="35687F5C" w:rsidR="00A23119" w:rsidRPr="006571C1" w:rsidRDefault="00A23119" w:rsidP="00A23119">
      <w:pPr>
        <w:rPr>
          <w:rFonts w:asciiTheme="minorHAnsi" w:hAnsiTheme="minorHAnsi" w:cstheme="minorHAnsi"/>
          <w:sz w:val="22"/>
          <w:szCs w:val="22"/>
        </w:rPr>
      </w:pPr>
      <w:r w:rsidRPr="006571C1">
        <w:rPr>
          <w:rFonts w:asciiTheme="minorHAnsi" w:hAnsiTheme="minorHAnsi" w:cstheme="minorHAnsi"/>
          <w:sz w:val="22"/>
          <w:szCs w:val="22"/>
        </w:rPr>
        <w:t xml:space="preserve">BPC Attendees: Dan Hodges, Kelly McCusker, Todd Ely, Katherine Gunny, David Tracer, Joanne Addison, </w:t>
      </w:r>
      <w:r w:rsidR="00713060" w:rsidRPr="00713060">
        <w:rPr>
          <w:rFonts w:asciiTheme="minorHAnsi" w:hAnsiTheme="minorHAnsi" w:cstheme="minorHAnsi"/>
          <w:sz w:val="22"/>
          <w:szCs w:val="22"/>
        </w:rPr>
        <w:t>Miloje Radenkovic</w:t>
      </w:r>
      <w:r w:rsidRPr="006571C1">
        <w:rPr>
          <w:rFonts w:asciiTheme="minorHAnsi" w:hAnsiTheme="minorHAnsi" w:cstheme="minorHAnsi"/>
          <w:sz w:val="22"/>
          <w:szCs w:val="22"/>
        </w:rPr>
        <w:t>, David Hildebrand, Alan Davis</w:t>
      </w:r>
      <w:r w:rsidR="00567F59">
        <w:rPr>
          <w:rFonts w:asciiTheme="minorHAnsi" w:hAnsiTheme="minorHAnsi" w:cstheme="minorHAnsi"/>
          <w:sz w:val="22"/>
          <w:szCs w:val="22"/>
        </w:rPr>
        <w:t>, Jody Beck</w:t>
      </w:r>
    </w:p>
    <w:p w14:paraId="2E2D624F" w14:textId="77777777" w:rsidR="00A23119" w:rsidRPr="006571C1" w:rsidRDefault="00A23119" w:rsidP="00A23119">
      <w:pPr>
        <w:rPr>
          <w:rFonts w:asciiTheme="minorHAnsi" w:hAnsiTheme="minorHAnsi" w:cstheme="minorHAnsi"/>
          <w:sz w:val="22"/>
          <w:szCs w:val="22"/>
        </w:rPr>
      </w:pPr>
    </w:p>
    <w:p w14:paraId="681C8D4E" w14:textId="59C364B0" w:rsidR="00A23119" w:rsidRPr="006571C1" w:rsidRDefault="00A23119" w:rsidP="00A23119">
      <w:pPr>
        <w:rPr>
          <w:rFonts w:asciiTheme="minorHAnsi" w:hAnsiTheme="minorHAnsi" w:cstheme="minorHAnsi"/>
          <w:sz w:val="22"/>
          <w:szCs w:val="22"/>
        </w:rPr>
      </w:pPr>
      <w:r w:rsidRPr="006571C1">
        <w:rPr>
          <w:rFonts w:asciiTheme="minorHAnsi" w:hAnsiTheme="minorHAnsi" w:cstheme="minorHAnsi"/>
          <w:sz w:val="22"/>
          <w:szCs w:val="22"/>
        </w:rPr>
        <w:t xml:space="preserve">Others: Guests: Jessica </w:t>
      </w:r>
      <w:proofErr w:type="spellStart"/>
      <w:r w:rsidRPr="006571C1">
        <w:rPr>
          <w:rFonts w:asciiTheme="minorHAnsi" w:hAnsiTheme="minorHAnsi" w:cstheme="minorHAnsi"/>
          <w:sz w:val="22"/>
          <w:szCs w:val="22"/>
        </w:rPr>
        <w:t>Godo</w:t>
      </w:r>
      <w:proofErr w:type="spellEnd"/>
      <w:r w:rsidRPr="006571C1">
        <w:rPr>
          <w:rFonts w:asciiTheme="minorHAnsi" w:hAnsiTheme="minorHAnsi" w:cstheme="minorHAnsi"/>
          <w:sz w:val="22"/>
          <w:szCs w:val="22"/>
        </w:rPr>
        <w:t xml:space="preserve"> (Business Operations Program Manager, Student Affairs, Staff Council Representative), Jen St. Peter (Associate Vice Chancellor for Budget), Ann Sherman (Executive Vice Chancellor for Finance and Administration), Constancio Nakuma (Provost), Turan Kayaoglu (Associate Vice Chancellor of Faculty Affairs)</w:t>
      </w:r>
    </w:p>
    <w:p w14:paraId="02F8F1DE" w14:textId="77777777" w:rsidR="00A23119" w:rsidRPr="006571C1" w:rsidRDefault="00A23119" w:rsidP="00A23119">
      <w:pPr>
        <w:rPr>
          <w:rFonts w:asciiTheme="minorHAnsi" w:hAnsiTheme="minorHAnsi" w:cstheme="minorHAnsi"/>
          <w:sz w:val="22"/>
          <w:szCs w:val="22"/>
        </w:rPr>
      </w:pPr>
    </w:p>
    <w:p w14:paraId="00000008" w14:textId="542CFD44" w:rsidR="00714ABE" w:rsidRPr="006571C1" w:rsidRDefault="00624809">
      <w:pPr>
        <w:numPr>
          <w:ilvl w:val="0"/>
          <w:numId w:val="1"/>
        </w:numPr>
        <w:pBdr>
          <w:top w:val="nil"/>
          <w:left w:val="nil"/>
          <w:bottom w:val="nil"/>
          <w:right w:val="nil"/>
          <w:between w:val="nil"/>
        </w:pBdr>
        <w:rPr>
          <w:rFonts w:asciiTheme="minorHAnsi" w:hAnsiTheme="minorHAnsi" w:cstheme="minorHAnsi"/>
          <w:sz w:val="22"/>
          <w:szCs w:val="22"/>
        </w:rPr>
      </w:pPr>
      <w:r w:rsidRPr="006571C1">
        <w:rPr>
          <w:rFonts w:asciiTheme="minorHAnsi" w:hAnsiTheme="minorHAnsi" w:cstheme="minorHAnsi"/>
          <w:color w:val="000000"/>
          <w:sz w:val="22"/>
          <w:szCs w:val="22"/>
        </w:rPr>
        <w:t>Welcome</w:t>
      </w:r>
      <w:r w:rsidR="00AB5AAA" w:rsidRPr="006571C1">
        <w:rPr>
          <w:rFonts w:asciiTheme="minorHAnsi" w:hAnsiTheme="minorHAnsi" w:cstheme="minorHAnsi"/>
          <w:color w:val="000000"/>
          <w:sz w:val="22"/>
          <w:szCs w:val="22"/>
        </w:rPr>
        <w:tab/>
      </w:r>
      <w:r w:rsidR="00AB5AAA" w:rsidRPr="006571C1">
        <w:rPr>
          <w:rFonts w:asciiTheme="minorHAnsi" w:hAnsiTheme="minorHAnsi" w:cstheme="minorHAnsi"/>
          <w:color w:val="000000"/>
          <w:sz w:val="22"/>
          <w:szCs w:val="22"/>
        </w:rPr>
        <w:tab/>
      </w:r>
      <w:r w:rsidRPr="006571C1">
        <w:rPr>
          <w:rFonts w:asciiTheme="minorHAnsi" w:hAnsiTheme="minorHAnsi" w:cstheme="minorHAnsi"/>
          <w:color w:val="000000"/>
          <w:sz w:val="22"/>
          <w:szCs w:val="22"/>
        </w:rPr>
        <w:tab/>
      </w:r>
      <w:r w:rsidRPr="006571C1">
        <w:rPr>
          <w:rFonts w:asciiTheme="minorHAnsi" w:hAnsiTheme="minorHAnsi" w:cstheme="minorHAnsi"/>
          <w:color w:val="000000"/>
          <w:sz w:val="22"/>
          <w:szCs w:val="22"/>
        </w:rPr>
        <w:tab/>
      </w:r>
      <w:r w:rsidRPr="006571C1">
        <w:rPr>
          <w:rFonts w:asciiTheme="minorHAnsi" w:hAnsiTheme="minorHAnsi" w:cstheme="minorHAnsi"/>
          <w:sz w:val="22"/>
          <w:szCs w:val="22"/>
        </w:rPr>
        <w:tab/>
      </w:r>
      <w:r w:rsidRPr="006571C1">
        <w:rPr>
          <w:rFonts w:asciiTheme="minorHAnsi" w:hAnsiTheme="minorHAnsi" w:cstheme="minorHAnsi"/>
          <w:sz w:val="22"/>
          <w:szCs w:val="22"/>
        </w:rPr>
        <w:tab/>
      </w:r>
      <w:r w:rsidRPr="006571C1">
        <w:rPr>
          <w:rFonts w:asciiTheme="minorHAnsi" w:hAnsiTheme="minorHAnsi" w:cstheme="minorHAnsi"/>
          <w:sz w:val="22"/>
          <w:szCs w:val="22"/>
        </w:rPr>
        <w:tab/>
      </w:r>
      <w:r w:rsidRPr="006571C1">
        <w:rPr>
          <w:rFonts w:asciiTheme="minorHAnsi" w:hAnsiTheme="minorHAnsi" w:cstheme="minorHAnsi"/>
          <w:sz w:val="22"/>
          <w:szCs w:val="22"/>
        </w:rPr>
        <w:tab/>
      </w:r>
      <w:r w:rsidR="009B121C" w:rsidRPr="006571C1">
        <w:rPr>
          <w:rFonts w:asciiTheme="minorHAnsi" w:hAnsiTheme="minorHAnsi" w:cstheme="minorHAnsi"/>
          <w:sz w:val="22"/>
          <w:szCs w:val="22"/>
        </w:rPr>
        <w:tab/>
      </w:r>
      <w:r w:rsidR="00B4438C" w:rsidRPr="006571C1">
        <w:rPr>
          <w:rFonts w:asciiTheme="minorHAnsi" w:hAnsiTheme="minorHAnsi" w:cstheme="minorHAnsi"/>
          <w:sz w:val="22"/>
          <w:szCs w:val="22"/>
        </w:rPr>
        <w:t>1</w:t>
      </w:r>
      <w:r w:rsidR="00E038DC" w:rsidRPr="006571C1">
        <w:rPr>
          <w:rFonts w:asciiTheme="minorHAnsi" w:hAnsiTheme="minorHAnsi" w:cstheme="minorHAnsi"/>
          <w:sz w:val="22"/>
          <w:szCs w:val="22"/>
        </w:rPr>
        <w:t>0</w:t>
      </w:r>
      <w:r w:rsidR="00B4438C" w:rsidRPr="006571C1">
        <w:rPr>
          <w:rFonts w:asciiTheme="minorHAnsi" w:hAnsiTheme="minorHAnsi" w:cstheme="minorHAnsi"/>
          <w:sz w:val="22"/>
          <w:szCs w:val="22"/>
        </w:rPr>
        <w:t>:</w:t>
      </w:r>
      <w:r w:rsidR="00E038DC" w:rsidRPr="006571C1">
        <w:rPr>
          <w:rFonts w:asciiTheme="minorHAnsi" w:hAnsiTheme="minorHAnsi" w:cstheme="minorHAnsi"/>
          <w:sz w:val="22"/>
          <w:szCs w:val="22"/>
        </w:rPr>
        <w:t>3</w:t>
      </w:r>
      <w:r w:rsidR="00A131F7" w:rsidRPr="006571C1">
        <w:rPr>
          <w:rFonts w:asciiTheme="minorHAnsi" w:hAnsiTheme="minorHAnsi" w:cstheme="minorHAnsi"/>
          <w:sz w:val="22"/>
          <w:szCs w:val="22"/>
        </w:rPr>
        <w:t>0</w:t>
      </w:r>
      <w:r w:rsidR="00B4438C" w:rsidRPr="006571C1">
        <w:rPr>
          <w:rFonts w:asciiTheme="minorHAnsi" w:hAnsiTheme="minorHAnsi" w:cstheme="minorHAnsi"/>
          <w:sz w:val="22"/>
          <w:szCs w:val="22"/>
        </w:rPr>
        <w:t xml:space="preserve"> – 1</w:t>
      </w:r>
      <w:r w:rsidR="00E038DC" w:rsidRPr="006571C1">
        <w:rPr>
          <w:rFonts w:asciiTheme="minorHAnsi" w:hAnsiTheme="minorHAnsi" w:cstheme="minorHAnsi"/>
          <w:sz w:val="22"/>
          <w:szCs w:val="22"/>
        </w:rPr>
        <w:t>0</w:t>
      </w:r>
      <w:r w:rsidR="00B4438C" w:rsidRPr="006571C1">
        <w:rPr>
          <w:rFonts w:asciiTheme="minorHAnsi" w:hAnsiTheme="minorHAnsi" w:cstheme="minorHAnsi"/>
          <w:sz w:val="22"/>
          <w:szCs w:val="22"/>
        </w:rPr>
        <w:t>:</w:t>
      </w:r>
      <w:r w:rsidR="00E038DC" w:rsidRPr="006571C1">
        <w:rPr>
          <w:rFonts w:asciiTheme="minorHAnsi" w:hAnsiTheme="minorHAnsi" w:cstheme="minorHAnsi"/>
          <w:sz w:val="22"/>
          <w:szCs w:val="22"/>
        </w:rPr>
        <w:t>35</w:t>
      </w:r>
    </w:p>
    <w:p w14:paraId="6BD2111A" w14:textId="11B65110" w:rsidR="00EC1429" w:rsidRPr="006571C1" w:rsidRDefault="005B3118" w:rsidP="00EC1429">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6571C1">
        <w:rPr>
          <w:rFonts w:asciiTheme="minorHAnsi" w:hAnsiTheme="minorHAnsi" w:cstheme="minorHAnsi"/>
          <w:sz w:val="22"/>
          <w:szCs w:val="22"/>
        </w:rPr>
        <w:t xml:space="preserve">Approval of </w:t>
      </w:r>
      <w:r w:rsidR="00E54D96" w:rsidRPr="006571C1">
        <w:rPr>
          <w:rFonts w:asciiTheme="minorHAnsi" w:hAnsiTheme="minorHAnsi" w:cstheme="minorHAnsi"/>
          <w:sz w:val="22"/>
          <w:szCs w:val="22"/>
        </w:rPr>
        <w:t>meeting minutes</w:t>
      </w:r>
      <w:r w:rsidR="00F525F3" w:rsidRPr="006571C1">
        <w:rPr>
          <w:rFonts w:asciiTheme="minorHAnsi" w:hAnsiTheme="minorHAnsi" w:cstheme="minorHAnsi"/>
          <w:sz w:val="22"/>
          <w:szCs w:val="22"/>
        </w:rPr>
        <w:t xml:space="preserve"> </w:t>
      </w:r>
    </w:p>
    <w:p w14:paraId="7795E311" w14:textId="2B3FB670" w:rsidR="00C833AD" w:rsidRPr="006571C1" w:rsidRDefault="00C833AD" w:rsidP="00C833AD">
      <w:pPr>
        <w:pStyle w:val="ListParagraph"/>
        <w:numPr>
          <w:ilvl w:val="1"/>
          <w:numId w:val="12"/>
        </w:numPr>
        <w:pBdr>
          <w:top w:val="nil"/>
          <w:left w:val="nil"/>
          <w:bottom w:val="nil"/>
          <w:right w:val="nil"/>
          <w:between w:val="nil"/>
        </w:pBdr>
        <w:rPr>
          <w:rFonts w:asciiTheme="minorHAnsi" w:hAnsiTheme="minorHAnsi" w:cstheme="minorHAnsi"/>
          <w:sz w:val="22"/>
          <w:szCs w:val="22"/>
        </w:rPr>
      </w:pPr>
      <w:r w:rsidRPr="006571C1">
        <w:rPr>
          <w:rFonts w:asciiTheme="minorHAnsi" w:hAnsiTheme="minorHAnsi" w:cstheme="minorHAnsi"/>
          <w:sz w:val="22"/>
          <w:szCs w:val="22"/>
        </w:rPr>
        <w:t>Approved</w:t>
      </w:r>
    </w:p>
    <w:p w14:paraId="0759DDC8" w14:textId="353205AA" w:rsidR="00AB5AAA" w:rsidRPr="006571C1" w:rsidRDefault="00AB5AAA" w:rsidP="00AB5AAA">
      <w:pPr>
        <w:pBdr>
          <w:top w:val="nil"/>
          <w:left w:val="nil"/>
          <w:bottom w:val="nil"/>
          <w:right w:val="nil"/>
          <w:between w:val="nil"/>
        </w:pBdr>
        <w:rPr>
          <w:rFonts w:asciiTheme="minorHAnsi" w:hAnsiTheme="minorHAnsi" w:cstheme="minorHAnsi"/>
          <w:sz w:val="22"/>
          <w:szCs w:val="22"/>
        </w:rPr>
      </w:pPr>
    </w:p>
    <w:p w14:paraId="0ADC4151" w14:textId="5B8871C1" w:rsidR="00AB5AAA" w:rsidRPr="006571C1" w:rsidRDefault="00BA52AA" w:rsidP="00BA52AA">
      <w:pPr>
        <w:numPr>
          <w:ilvl w:val="0"/>
          <w:numId w:val="1"/>
        </w:numPr>
        <w:pBdr>
          <w:top w:val="nil"/>
          <w:left w:val="nil"/>
          <w:bottom w:val="nil"/>
          <w:right w:val="nil"/>
          <w:between w:val="nil"/>
        </w:pBdr>
        <w:rPr>
          <w:rFonts w:asciiTheme="minorHAnsi" w:hAnsiTheme="minorHAnsi" w:cstheme="minorHAnsi"/>
          <w:sz w:val="22"/>
          <w:szCs w:val="22"/>
        </w:rPr>
      </w:pPr>
      <w:r w:rsidRPr="006571C1">
        <w:rPr>
          <w:rFonts w:asciiTheme="minorHAnsi" w:hAnsiTheme="minorHAnsi" w:cstheme="minorHAnsi"/>
          <w:sz w:val="22"/>
          <w:szCs w:val="22"/>
        </w:rPr>
        <w:t>Update from</w:t>
      </w:r>
      <w:r w:rsidR="00F525F3" w:rsidRPr="006571C1">
        <w:rPr>
          <w:rFonts w:asciiTheme="minorHAnsi" w:hAnsiTheme="minorHAnsi" w:cstheme="minorHAnsi"/>
          <w:sz w:val="22"/>
          <w:szCs w:val="22"/>
        </w:rPr>
        <w:t xml:space="preserve"> Ann Sherman</w:t>
      </w:r>
      <w:r w:rsidRPr="006571C1">
        <w:rPr>
          <w:rFonts w:asciiTheme="minorHAnsi" w:hAnsiTheme="minorHAnsi" w:cstheme="minorHAnsi"/>
          <w:sz w:val="22"/>
          <w:szCs w:val="22"/>
        </w:rPr>
        <w:t xml:space="preserve"> and</w:t>
      </w:r>
      <w:r w:rsidR="00F525F3" w:rsidRPr="006571C1">
        <w:rPr>
          <w:rFonts w:asciiTheme="minorHAnsi" w:hAnsiTheme="minorHAnsi" w:cstheme="minorHAnsi"/>
          <w:sz w:val="22"/>
          <w:szCs w:val="22"/>
        </w:rPr>
        <w:t xml:space="preserve"> Jen St Peter</w:t>
      </w:r>
      <w:r w:rsidRPr="006571C1">
        <w:rPr>
          <w:rFonts w:asciiTheme="minorHAnsi" w:hAnsiTheme="minorHAnsi" w:cstheme="minorHAnsi"/>
          <w:sz w:val="22"/>
          <w:szCs w:val="22"/>
        </w:rPr>
        <w:tab/>
      </w:r>
      <w:r w:rsidRPr="006571C1">
        <w:rPr>
          <w:rFonts w:asciiTheme="minorHAnsi" w:hAnsiTheme="minorHAnsi" w:cstheme="minorHAnsi"/>
          <w:sz w:val="22"/>
          <w:szCs w:val="22"/>
        </w:rPr>
        <w:tab/>
      </w:r>
      <w:r w:rsidRPr="006571C1">
        <w:rPr>
          <w:rFonts w:asciiTheme="minorHAnsi" w:hAnsiTheme="minorHAnsi" w:cstheme="minorHAnsi"/>
          <w:sz w:val="22"/>
          <w:szCs w:val="22"/>
        </w:rPr>
        <w:tab/>
      </w:r>
      <w:r w:rsidRPr="006571C1">
        <w:rPr>
          <w:rFonts w:asciiTheme="minorHAnsi" w:hAnsiTheme="minorHAnsi" w:cstheme="minorHAnsi"/>
          <w:sz w:val="22"/>
          <w:szCs w:val="22"/>
        </w:rPr>
        <w:tab/>
      </w:r>
      <w:r w:rsidRPr="006571C1">
        <w:rPr>
          <w:rFonts w:asciiTheme="minorHAnsi" w:hAnsiTheme="minorHAnsi" w:cstheme="minorHAnsi"/>
          <w:sz w:val="22"/>
          <w:szCs w:val="22"/>
        </w:rPr>
        <w:tab/>
      </w:r>
      <w:r w:rsidR="00AB5AAA" w:rsidRPr="006571C1">
        <w:rPr>
          <w:rFonts w:asciiTheme="minorHAnsi" w:hAnsiTheme="minorHAnsi" w:cstheme="minorHAnsi"/>
          <w:sz w:val="22"/>
          <w:szCs w:val="22"/>
        </w:rPr>
        <w:t>1</w:t>
      </w:r>
      <w:r w:rsidR="00E038DC" w:rsidRPr="006571C1">
        <w:rPr>
          <w:rFonts w:asciiTheme="minorHAnsi" w:hAnsiTheme="minorHAnsi" w:cstheme="minorHAnsi"/>
          <w:sz w:val="22"/>
          <w:szCs w:val="22"/>
        </w:rPr>
        <w:t>0</w:t>
      </w:r>
      <w:r w:rsidR="00AB5AAA" w:rsidRPr="006571C1">
        <w:rPr>
          <w:rFonts w:asciiTheme="minorHAnsi" w:hAnsiTheme="minorHAnsi" w:cstheme="minorHAnsi"/>
          <w:sz w:val="22"/>
          <w:szCs w:val="22"/>
        </w:rPr>
        <w:t>:</w:t>
      </w:r>
      <w:r w:rsidR="00E038DC" w:rsidRPr="006571C1">
        <w:rPr>
          <w:rFonts w:asciiTheme="minorHAnsi" w:hAnsiTheme="minorHAnsi" w:cstheme="minorHAnsi"/>
          <w:sz w:val="22"/>
          <w:szCs w:val="22"/>
        </w:rPr>
        <w:t>35</w:t>
      </w:r>
      <w:r w:rsidR="00AB5AAA" w:rsidRPr="006571C1">
        <w:rPr>
          <w:rFonts w:asciiTheme="minorHAnsi" w:hAnsiTheme="minorHAnsi" w:cstheme="minorHAnsi"/>
          <w:sz w:val="22"/>
          <w:szCs w:val="22"/>
        </w:rPr>
        <w:t xml:space="preserve"> – 1</w:t>
      </w:r>
      <w:r w:rsidR="00E038DC" w:rsidRPr="006571C1">
        <w:rPr>
          <w:rFonts w:asciiTheme="minorHAnsi" w:hAnsiTheme="minorHAnsi" w:cstheme="minorHAnsi"/>
          <w:sz w:val="22"/>
          <w:szCs w:val="22"/>
        </w:rPr>
        <w:t>1</w:t>
      </w:r>
      <w:r w:rsidR="00AB5AAA" w:rsidRPr="006571C1">
        <w:rPr>
          <w:rFonts w:asciiTheme="minorHAnsi" w:hAnsiTheme="minorHAnsi" w:cstheme="minorHAnsi"/>
          <w:sz w:val="22"/>
          <w:szCs w:val="22"/>
        </w:rPr>
        <w:t>:</w:t>
      </w:r>
      <w:r w:rsidR="00E038DC" w:rsidRPr="006571C1">
        <w:rPr>
          <w:rFonts w:asciiTheme="minorHAnsi" w:hAnsiTheme="minorHAnsi" w:cstheme="minorHAnsi"/>
          <w:sz w:val="22"/>
          <w:szCs w:val="22"/>
        </w:rPr>
        <w:t>1</w:t>
      </w:r>
      <w:r w:rsidR="00AB5AAA" w:rsidRPr="006571C1">
        <w:rPr>
          <w:rFonts w:asciiTheme="minorHAnsi" w:hAnsiTheme="minorHAnsi" w:cstheme="minorHAnsi"/>
          <w:sz w:val="22"/>
          <w:szCs w:val="22"/>
        </w:rPr>
        <w:t>5</w:t>
      </w:r>
    </w:p>
    <w:p w14:paraId="6B1B075A" w14:textId="77777777" w:rsidR="00C833AD" w:rsidRPr="006571C1" w:rsidRDefault="00E038DC" w:rsidP="00C833AD">
      <w:pPr>
        <w:pStyle w:val="ListParagraph"/>
        <w:numPr>
          <w:ilvl w:val="0"/>
          <w:numId w:val="1"/>
        </w:numPr>
        <w:pBdr>
          <w:top w:val="nil"/>
          <w:left w:val="nil"/>
          <w:bottom w:val="nil"/>
          <w:right w:val="nil"/>
          <w:between w:val="nil"/>
        </w:pBdr>
        <w:ind w:firstLine="90"/>
        <w:rPr>
          <w:rFonts w:asciiTheme="minorHAnsi" w:hAnsiTheme="minorHAnsi" w:cstheme="minorHAnsi"/>
          <w:sz w:val="22"/>
          <w:szCs w:val="22"/>
        </w:rPr>
      </w:pPr>
      <w:r w:rsidRPr="006571C1">
        <w:rPr>
          <w:rFonts w:asciiTheme="minorHAnsi" w:hAnsiTheme="minorHAnsi" w:cstheme="minorHAnsi"/>
          <w:sz w:val="22"/>
          <w:szCs w:val="22"/>
        </w:rPr>
        <w:t>Budget Realignment Update</w:t>
      </w:r>
    </w:p>
    <w:p w14:paraId="2366FBDA" w14:textId="460A0177" w:rsidR="00C833AD" w:rsidRPr="006571C1" w:rsidRDefault="00C833AD"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r w:rsidRPr="006571C1">
        <w:rPr>
          <w:rFonts w:asciiTheme="minorHAnsi" w:hAnsiTheme="minorHAnsi" w:cstheme="minorHAnsi"/>
          <w:sz w:val="22"/>
          <w:szCs w:val="22"/>
        </w:rPr>
        <w:t>Have not had a chance to meet with Deans and Directors yet to finalize cuts across schools and colleges</w:t>
      </w:r>
      <w:r w:rsidR="00A23119" w:rsidRPr="006571C1">
        <w:rPr>
          <w:rFonts w:asciiTheme="minorHAnsi" w:hAnsiTheme="minorHAnsi" w:cstheme="minorHAnsi"/>
          <w:sz w:val="22"/>
          <w:szCs w:val="22"/>
        </w:rPr>
        <w:t>.</w:t>
      </w:r>
    </w:p>
    <w:p w14:paraId="5D7DDB93" w14:textId="4CD40203" w:rsidR="00C833AD" w:rsidRPr="006571C1" w:rsidRDefault="00C833AD"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r w:rsidRPr="006571C1">
        <w:rPr>
          <w:rFonts w:asciiTheme="minorHAnsi" w:hAnsiTheme="minorHAnsi" w:cstheme="minorHAnsi"/>
          <w:sz w:val="22"/>
          <w:szCs w:val="22"/>
        </w:rPr>
        <w:t>End of this week or early next week campus communication</w:t>
      </w:r>
      <w:r w:rsidR="001C188F">
        <w:rPr>
          <w:rFonts w:asciiTheme="minorHAnsi" w:hAnsiTheme="minorHAnsi" w:cstheme="minorHAnsi"/>
          <w:sz w:val="22"/>
          <w:szCs w:val="22"/>
        </w:rPr>
        <w:t>.</w:t>
      </w:r>
    </w:p>
    <w:p w14:paraId="3BE8B6DB" w14:textId="09135755" w:rsidR="00A23119" w:rsidRPr="006571C1" w:rsidRDefault="00A23119"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r w:rsidRPr="006571C1">
        <w:rPr>
          <w:rFonts w:asciiTheme="minorHAnsi" w:hAnsiTheme="minorHAnsi" w:cstheme="minorHAnsi"/>
          <w:sz w:val="22"/>
          <w:szCs w:val="22"/>
        </w:rPr>
        <w:t>Prepare now so that there isn’t a sense of urgency later.</w:t>
      </w:r>
    </w:p>
    <w:p w14:paraId="21B00CC2" w14:textId="14BC57BF" w:rsidR="00A23119" w:rsidRDefault="00A23119"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r w:rsidRPr="006571C1">
        <w:rPr>
          <w:rFonts w:asciiTheme="minorHAnsi" w:hAnsiTheme="minorHAnsi" w:cstheme="minorHAnsi"/>
          <w:sz w:val="22"/>
          <w:szCs w:val="22"/>
        </w:rPr>
        <w:t xml:space="preserve">$3.5M is the bare minimum to meet, $5M is what we were aiming for, it would have been $7M except we paused the equity money and we’re waiting for </w:t>
      </w:r>
      <w:r w:rsidR="001C188F">
        <w:rPr>
          <w:rFonts w:asciiTheme="minorHAnsi" w:hAnsiTheme="minorHAnsi" w:cstheme="minorHAnsi"/>
          <w:sz w:val="22"/>
          <w:szCs w:val="22"/>
        </w:rPr>
        <w:t xml:space="preserve">spring </w:t>
      </w:r>
      <w:r w:rsidRPr="006571C1">
        <w:rPr>
          <w:rFonts w:asciiTheme="minorHAnsi" w:hAnsiTheme="minorHAnsi" w:cstheme="minorHAnsi"/>
          <w:sz w:val="22"/>
          <w:szCs w:val="22"/>
        </w:rPr>
        <w:t xml:space="preserve">enrollment </w:t>
      </w:r>
      <w:r w:rsidR="001C188F">
        <w:rPr>
          <w:rFonts w:asciiTheme="minorHAnsi" w:hAnsiTheme="minorHAnsi" w:cstheme="minorHAnsi"/>
          <w:sz w:val="22"/>
          <w:szCs w:val="22"/>
        </w:rPr>
        <w:t>numbers.</w:t>
      </w:r>
    </w:p>
    <w:p w14:paraId="0F8CD452" w14:textId="187F0937" w:rsidR="00567F59" w:rsidRDefault="00567F59"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r>
        <w:rPr>
          <w:rFonts w:asciiTheme="minorHAnsi" w:hAnsiTheme="minorHAnsi" w:cstheme="minorHAnsi"/>
          <w:sz w:val="22"/>
          <w:szCs w:val="22"/>
        </w:rPr>
        <w:t>Will take a few months for more information about spring enrollment and state funding</w:t>
      </w:r>
      <w:r w:rsidR="001C188F">
        <w:rPr>
          <w:rFonts w:asciiTheme="minorHAnsi" w:hAnsiTheme="minorHAnsi" w:cstheme="minorHAnsi"/>
          <w:sz w:val="22"/>
          <w:szCs w:val="22"/>
        </w:rPr>
        <w:t>.</w:t>
      </w:r>
    </w:p>
    <w:p w14:paraId="7DCDF7BE" w14:textId="4A61727C" w:rsidR="00567F59" w:rsidRDefault="00567F59"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r>
        <w:rPr>
          <w:rFonts w:asciiTheme="minorHAnsi" w:hAnsiTheme="minorHAnsi" w:cstheme="minorHAnsi"/>
          <w:sz w:val="22"/>
          <w:szCs w:val="22"/>
        </w:rPr>
        <w:t>Targeting different strategies around transfer including Front Range Community College</w:t>
      </w:r>
      <w:r w:rsidR="001C188F">
        <w:rPr>
          <w:rFonts w:asciiTheme="minorHAnsi" w:hAnsiTheme="minorHAnsi" w:cstheme="minorHAnsi"/>
          <w:sz w:val="22"/>
          <w:szCs w:val="22"/>
        </w:rPr>
        <w:t>.</w:t>
      </w:r>
    </w:p>
    <w:p w14:paraId="389FB337" w14:textId="5C9139C0" w:rsidR="00713060" w:rsidRDefault="00713060"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proofErr w:type="gramStart"/>
      <w:r>
        <w:rPr>
          <w:rFonts w:asciiTheme="minorHAnsi" w:hAnsiTheme="minorHAnsi" w:cstheme="minorHAnsi"/>
          <w:sz w:val="22"/>
          <w:szCs w:val="22"/>
        </w:rPr>
        <w:t>Strategic</w:t>
      </w:r>
      <w:proofErr w:type="gramEnd"/>
      <w:r>
        <w:rPr>
          <w:rFonts w:asciiTheme="minorHAnsi" w:hAnsiTheme="minorHAnsi" w:cstheme="minorHAnsi"/>
          <w:sz w:val="22"/>
          <w:szCs w:val="22"/>
        </w:rPr>
        <w:t xml:space="preserve"> plan is important for this, where are we headed affects finances</w:t>
      </w:r>
      <w:r w:rsidR="001C188F">
        <w:rPr>
          <w:rFonts w:asciiTheme="minorHAnsi" w:hAnsiTheme="minorHAnsi" w:cstheme="minorHAnsi"/>
          <w:sz w:val="22"/>
          <w:szCs w:val="22"/>
        </w:rPr>
        <w:t>.</w:t>
      </w:r>
    </w:p>
    <w:p w14:paraId="6E2A65ED" w14:textId="77777777" w:rsidR="00713060" w:rsidRDefault="00713060" w:rsidP="00C833AD">
      <w:pPr>
        <w:pStyle w:val="ListParagraph"/>
        <w:numPr>
          <w:ilvl w:val="2"/>
          <w:numId w:val="1"/>
        </w:numPr>
        <w:pBdr>
          <w:top w:val="nil"/>
          <w:left w:val="nil"/>
          <w:bottom w:val="nil"/>
          <w:right w:val="nil"/>
          <w:between w:val="nil"/>
        </w:pBdr>
        <w:ind w:left="1800"/>
        <w:rPr>
          <w:rFonts w:asciiTheme="minorHAnsi" w:hAnsiTheme="minorHAnsi" w:cstheme="minorHAnsi"/>
          <w:sz w:val="22"/>
          <w:szCs w:val="22"/>
        </w:rPr>
      </w:pPr>
      <w:r>
        <w:rPr>
          <w:rFonts w:asciiTheme="minorHAnsi" w:hAnsiTheme="minorHAnsi" w:cstheme="minorHAnsi"/>
          <w:sz w:val="22"/>
          <w:szCs w:val="22"/>
        </w:rPr>
        <w:t>Comments</w:t>
      </w:r>
    </w:p>
    <w:p w14:paraId="6FC2ADB0" w14:textId="3BBD747B" w:rsidR="00567F59" w:rsidRDefault="00567F59" w:rsidP="00713060">
      <w:pPr>
        <w:pStyle w:val="ListParagraph"/>
        <w:numPr>
          <w:ilvl w:val="3"/>
          <w:numId w:val="23"/>
        </w:numPr>
        <w:pBdr>
          <w:top w:val="nil"/>
          <w:left w:val="nil"/>
          <w:bottom w:val="nil"/>
          <w:right w:val="nil"/>
          <w:between w:val="nil"/>
        </w:pBdr>
        <w:ind w:left="2610"/>
        <w:rPr>
          <w:rFonts w:asciiTheme="minorHAnsi" w:hAnsiTheme="minorHAnsi" w:cstheme="minorHAnsi"/>
          <w:sz w:val="22"/>
          <w:szCs w:val="22"/>
        </w:rPr>
      </w:pPr>
      <w:r>
        <w:rPr>
          <w:rFonts w:asciiTheme="minorHAnsi" w:hAnsiTheme="minorHAnsi" w:cstheme="minorHAnsi"/>
          <w:sz w:val="22"/>
          <w:szCs w:val="22"/>
        </w:rPr>
        <w:t>Only focusing on headcount and majors is problematic (only two profitable colleges)</w:t>
      </w:r>
    </w:p>
    <w:p w14:paraId="704BF374" w14:textId="21506532" w:rsidR="00567F59" w:rsidRDefault="00567F59" w:rsidP="00713060">
      <w:pPr>
        <w:pStyle w:val="ListParagraph"/>
        <w:numPr>
          <w:ilvl w:val="3"/>
          <w:numId w:val="23"/>
        </w:numPr>
        <w:pBdr>
          <w:top w:val="nil"/>
          <w:left w:val="nil"/>
          <w:bottom w:val="nil"/>
          <w:right w:val="nil"/>
          <w:between w:val="nil"/>
        </w:pBdr>
        <w:ind w:left="2610"/>
        <w:rPr>
          <w:rFonts w:asciiTheme="minorHAnsi" w:hAnsiTheme="minorHAnsi" w:cstheme="minorHAnsi"/>
          <w:sz w:val="22"/>
          <w:szCs w:val="22"/>
        </w:rPr>
      </w:pPr>
      <w:r>
        <w:rPr>
          <w:rFonts w:asciiTheme="minorHAnsi" w:hAnsiTheme="minorHAnsi" w:cstheme="minorHAnsi"/>
          <w:sz w:val="22"/>
          <w:szCs w:val="22"/>
        </w:rPr>
        <w:t xml:space="preserve">Not profits, margins between expenses and revenues; net margin is a better </w:t>
      </w:r>
      <w:proofErr w:type="gramStart"/>
      <w:r>
        <w:rPr>
          <w:rFonts w:asciiTheme="minorHAnsi" w:hAnsiTheme="minorHAnsi" w:cstheme="minorHAnsi"/>
          <w:sz w:val="22"/>
          <w:szCs w:val="22"/>
        </w:rPr>
        <w:t>term</w:t>
      </w:r>
      <w:proofErr w:type="gramEnd"/>
    </w:p>
    <w:p w14:paraId="2266B0CD" w14:textId="448FDB74" w:rsidR="00713060" w:rsidRPr="006571C1" w:rsidRDefault="00713060" w:rsidP="00713060">
      <w:pPr>
        <w:pStyle w:val="ListParagraph"/>
        <w:numPr>
          <w:ilvl w:val="3"/>
          <w:numId w:val="23"/>
        </w:numPr>
        <w:pBdr>
          <w:top w:val="nil"/>
          <w:left w:val="nil"/>
          <w:bottom w:val="nil"/>
          <w:right w:val="nil"/>
          <w:between w:val="nil"/>
        </w:pBdr>
        <w:ind w:left="2610"/>
        <w:rPr>
          <w:rFonts w:asciiTheme="minorHAnsi" w:hAnsiTheme="minorHAnsi" w:cstheme="minorHAnsi"/>
          <w:sz w:val="22"/>
          <w:szCs w:val="22"/>
        </w:rPr>
      </w:pPr>
      <w:r>
        <w:rPr>
          <w:rFonts w:asciiTheme="minorHAnsi" w:hAnsiTheme="minorHAnsi" w:cstheme="minorHAnsi"/>
          <w:sz w:val="22"/>
          <w:szCs w:val="22"/>
        </w:rPr>
        <w:t xml:space="preserve">What is the balance for students and how do we get the right balance? These difficult conversations are necessary. </w:t>
      </w:r>
      <w:r w:rsidR="001C188F">
        <w:rPr>
          <w:rFonts w:asciiTheme="minorHAnsi" w:hAnsiTheme="minorHAnsi" w:cstheme="minorHAnsi"/>
          <w:sz w:val="22"/>
          <w:szCs w:val="22"/>
        </w:rPr>
        <w:t>L</w:t>
      </w:r>
      <w:r>
        <w:rPr>
          <w:rFonts w:asciiTheme="minorHAnsi" w:hAnsiTheme="minorHAnsi" w:cstheme="minorHAnsi"/>
          <w:sz w:val="22"/>
          <w:szCs w:val="22"/>
        </w:rPr>
        <w:t>et’s not simplify just to simplify.</w:t>
      </w:r>
    </w:p>
    <w:p w14:paraId="1C90C7BE" w14:textId="2DB9A117" w:rsidR="00E038DC" w:rsidRPr="006571C1" w:rsidRDefault="00E038DC" w:rsidP="00C620CF">
      <w:pPr>
        <w:pStyle w:val="ListParagraph"/>
        <w:numPr>
          <w:ilvl w:val="0"/>
          <w:numId w:val="1"/>
        </w:numPr>
        <w:pBdr>
          <w:top w:val="nil"/>
          <w:left w:val="nil"/>
          <w:bottom w:val="nil"/>
          <w:right w:val="nil"/>
          <w:between w:val="nil"/>
        </w:pBdr>
        <w:ind w:left="810" w:firstLine="90"/>
        <w:rPr>
          <w:rFonts w:asciiTheme="minorHAnsi" w:hAnsiTheme="minorHAnsi" w:cstheme="minorHAnsi"/>
          <w:color w:val="000000" w:themeColor="text1"/>
          <w:sz w:val="22"/>
          <w:szCs w:val="22"/>
        </w:rPr>
      </w:pPr>
      <w:r w:rsidRPr="006571C1">
        <w:rPr>
          <w:rFonts w:asciiTheme="minorHAnsi" w:hAnsiTheme="minorHAnsi" w:cstheme="minorHAnsi"/>
          <w:color w:val="000000" w:themeColor="text1"/>
          <w:sz w:val="22"/>
          <w:szCs w:val="22"/>
        </w:rPr>
        <w:t xml:space="preserve">FY 2023-24 CU Denver Educational &amp; General Operating Budget </w:t>
      </w:r>
      <w:r w:rsidR="007D53CD" w:rsidRPr="006571C1">
        <w:rPr>
          <w:rFonts w:asciiTheme="minorHAnsi" w:hAnsiTheme="minorHAnsi" w:cstheme="minorHAnsi"/>
          <w:color w:val="000000" w:themeColor="text1"/>
          <w:sz w:val="22"/>
          <w:szCs w:val="22"/>
        </w:rPr>
        <w:t>R</w:t>
      </w:r>
      <w:r w:rsidRPr="006571C1">
        <w:rPr>
          <w:rFonts w:asciiTheme="minorHAnsi" w:hAnsiTheme="minorHAnsi" w:cstheme="minorHAnsi"/>
          <w:color w:val="000000" w:themeColor="text1"/>
          <w:sz w:val="22"/>
          <w:szCs w:val="22"/>
        </w:rPr>
        <w:t>eport</w:t>
      </w:r>
    </w:p>
    <w:p w14:paraId="68DC6343" w14:textId="62EEA5A2" w:rsidR="00C833AD" w:rsidRDefault="00BB7F45" w:rsidP="00C833AD">
      <w:pPr>
        <w:pStyle w:val="ListParagraph"/>
        <w:numPr>
          <w:ilvl w:val="1"/>
          <w:numId w:val="1"/>
        </w:numPr>
        <w:pBdr>
          <w:top w:val="nil"/>
          <w:left w:val="nil"/>
          <w:bottom w:val="nil"/>
          <w:right w:val="nil"/>
          <w:between w:val="nil"/>
        </w:pBdr>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best to communicate this?</w:t>
      </w:r>
    </w:p>
    <w:p w14:paraId="733B3D78" w14:textId="5E148C76" w:rsidR="00BB7F45" w:rsidRDefault="00BB7F45" w:rsidP="00C833AD">
      <w:pPr>
        <w:pStyle w:val="ListParagraph"/>
        <w:numPr>
          <w:ilvl w:val="1"/>
          <w:numId w:val="1"/>
        </w:numPr>
        <w:pBdr>
          <w:top w:val="nil"/>
          <w:left w:val="nil"/>
          <w:bottom w:val="nil"/>
          <w:right w:val="nil"/>
          <w:between w:val="nil"/>
        </w:pBdr>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Suggestion to define institutional units so faculty and staff understand what falls under Academic &amp; Student Affairs, Central Administration, etc.</w:t>
      </w:r>
    </w:p>
    <w:p w14:paraId="7A776ABA" w14:textId="1921345C" w:rsidR="00BB7F45" w:rsidRDefault="00BB7F45" w:rsidP="00C833AD">
      <w:pPr>
        <w:pStyle w:val="ListParagraph"/>
        <w:numPr>
          <w:ilvl w:val="1"/>
          <w:numId w:val="1"/>
        </w:numPr>
        <w:pBdr>
          <w:top w:val="nil"/>
          <w:left w:val="nil"/>
          <w:bottom w:val="nil"/>
          <w:right w:val="nil"/>
          <w:between w:val="nil"/>
        </w:pBdr>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Procurement is a systems office</w:t>
      </w:r>
      <w:r w:rsidR="001C188F">
        <w:rPr>
          <w:rFonts w:asciiTheme="minorHAnsi" w:hAnsiTheme="minorHAnsi" w:cstheme="minorHAnsi"/>
          <w:color w:val="000000" w:themeColor="text1"/>
          <w:sz w:val="22"/>
          <w:szCs w:val="22"/>
        </w:rPr>
        <w:t>.</w:t>
      </w:r>
    </w:p>
    <w:p w14:paraId="549253D5" w14:textId="5DE2CB34" w:rsidR="00017C0B" w:rsidRDefault="00017C0B" w:rsidP="00C833AD">
      <w:pPr>
        <w:pStyle w:val="ListParagraph"/>
        <w:numPr>
          <w:ilvl w:val="1"/>
          <w:numId w:val="1"/>
        </w:numPr>
        <w:pBdr>
          <w:top w:val="nil"/>
          <w:left w:val="nil"/>
          <w:bottom w:val="nil"/>
          <w:right w:val="nil"/>
          <w:between w:val="nil"/>
        </w:pBdr>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Some concerns about efficiency </w:t>
      </w:r>
      <w:proofErr w:type="gramStart"/>
      <w:r>
        <w:rPr>
          <w:rFonts w:asciiTheme="minorHAnsi" w:hAnsiTheme="minorHAnsi" w:cstheme="minorHAnsi"/>
          <w:color w:val="000000" w:themeColor="text1"/>
          <w:sz w:val="22"/>
          <w:szCs w:val="22"/>
        </w:rPr>
        <w:t>lost</w:t>
      </w:r>
      <w:proofErr w:type="gramEnd"/>
      <w:r>
        <w:rPr>
          <w:rFonts w:asciiTheme="minorHAnsi" w:hAnsiTheme="minorHAnsi" w:cstheme="minorHAnsi"/>
          <w:color w:val="000000" w:themeColor="text1"/>
          <w:sz w:val="22"/>
          <w:szCs w:val="22"/>
        </w:rPr>
        <w:t xml:space="preserve"> as we’ve separated more from Anschutz</w:t>
      </w:r>
      <w:r w:rsidR="001C188F">
        <w:rPr>
          <w:rFonts w:asciiTheme="minorHAnsi" w:hAnsiTheme="minorHAnsi" w:cstheme="minorHAnsi"/>
          <w:color w:val="000000" w:themeColor="text1"/>
          <w:sz w:val="22"/>
          <w:szCs w:val="22"/>
        </w:rPr>
        <w:t>.</w:t>
      </w:r>
    </w:p>
    <w:p w14:paraId="1FD9789F" w14:textId="3CC6290A" w:rsidR="001C188F" w:rsidRPr="006571C1" w:rsidRDefault="001C188F" w:rsidP="00C833AD">
      <w:pPr>
        <w:pStyle w:val="ListParagraph"/>
        <w:numPr>
          <w:ilvl w:val="1"/>
          <w:numId w:val="1"/>
        </w:numPr>
        <w:pBdr>
          <w:top w:val="nil"/>
          <w:left w:val="nil"/>
          <w:bottom w:val="nil"/>
          <w:right w:val="nil"/>
          <w:between w:val="nil"/>
        </w:pBdr>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additional feedback to Jen St. Peter.</w:t>
      </w:r>
    </w:p>
    <w:p w14:paraId="053E89DF" w14:textId="77777777" w:rsidR="00E038DC" w:rsidRPr="006571C1" w:rsidRDefault="00E038DC" w:rsidP="00E038DC">
      <w:pPr>
        <w:pStyle w:val="ListParagraph"/>
        <w:pBdr>
          <w:top w:val="nil"/>
          <w:left w:val="nil"/>
          <w:bottom w:val="nil"/>
          <w:right w:val="nil"/>
          <w:between w:val="nil"/>
        </w:pBdr>
        <w:rPr>
          <w:rFonts w:asciiTheme="minorHAnsi" w:hAnsiTheme="minorHAnsi" w:cstheme="minorHAnsi"/>
          <w:sz w:val="22"/>
          <w:szCs w:val="22"/>
        </w:rPr>
      </w:pPr>
    </w:p>
    <w:p w14:paraId="77A6E2F4" w14:textId="5A51177B" w:rsidR="00F525F3" w:rsidRPr="006571C1" w:rsidRDefault="00BA52AA" w:rsidP="00BA52AA">
      <w:pPr>
        <w:pStyle w:val="ListParagraph"/>
        <w:numPr>
          <w:ilvl w:val="0"/>
          <w:numId w:val="22"/>
        </w:numPr>
        <w:pBdr>
          <w:top w:val="nil"/>
          <w:left w:val="nil"/>
          <w:bottom w:val="nil"/>
          <w:right w:val="nil"/>
          <w:between w:val="nil"/>
        </w:pBdr>
        <w:rPr>
          <w:rFonts w:asciiTheme="minorHAnsi" w:hAnsiTheme="minorHAnsi" w:cstheme="minorHAnsi"/>
          <w:sz w:val="22"/>
          <w:szCs w:val="22"/>
        </w:rPr>
      </w:pPr>
      <w:r w:rsidRPr="006571C1">
        <w:rPr>
          <w:rFonts w:asciiTheme="minorHAnsi" w:hAnsiTheme="minorHAnsi" w:cstheme="minorHAnsi"/>
          <w:sz w:val="22"/>
          <w:szCs w:val="22"/>
        </w:rPr>
        <w:t>Salary Oversight Committee</w:t>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t>11:15-11:30</w:t>
      </w:r>
    </w:p>
    <w:p w14:paraId="3E2AFFA2" w14:textId="537BD5D2" w:rsidR="00BA52AA" w:rsidRDefault="00BA52AA"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sidRPr="006571C1">
        <w:rPr>
          <w:rFonts w:asciiTheme="minorHAnsi" w:hAnsiTheme="minorHAnsi" w:cstheme="minorHAnsi"/>
          <w:sz w:val="22"/>
          <w:szCs w:val="22"/>
        </w:rPr>
        <w:t>Tasks, necessity</w:t>
      </w:r>
      <w:r w:rsidR="00E038DC" w:rsidRPr="006571C1">
        <w:rPr>
          <w:rFonts w:asciiTheme="minorHAnsi" w:hAnsiTheme="minorHAnsi" w:cstheme="minorHAnsi"/>
          <w:sz w:val="22"/>
          <w:szCs w:val="22"/>
        </w:rPr>
        <w:t>, duplication, r</w:t>
      </w:r>
      <w:r w:rsidRPr="006571C1">
        <w:rPr>
          <w:rFonts w:asciiTheme="minorHAnsi" w:hAnsiTheme="minorHAnsi" w:cstheme="minorHAnsi"/>
          <w:sz w:val="22"/>
          <w:szCs w:val="22"/>
        </w:rPr>
        <w:t>ole of BPC</w:t>
      </w:r>
    </w:p>
    <w:p w14:paraId="29EC0BE9" w14:textId="0C8313DD" w:rsidR="00017C0B" w:rsidRDefault="00017C0B"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What is the appropriate place for this committee?</w:t>
      </w:r>
    </w:p>
    <w:p w14:paraId="0BA94F52" w14:textId="04CA87CD" w:rsidR="00017C0B" w:rsidRDefault="00017C0B"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 xml:space="preserve">Some of the responsibilities written in the document are part of the department / </w:t>
      </w:r>
      <w:r w:rsidR="00C42410">
        <w:rPr>
          <w:rFonts w:asciiTheme="minorHAnsi" w:hAnsiTheme="minorHAnsi" w:cstheme="minorHAnsi"/>
          <w:sz w:val="22"/>
          <w:szCs w:val="22"/>
        </w:rPr>
        <w:t>school.</w:t>
      </w:r>
    </w:p>
    <w:p w14:paraId="1477B0C6" w14:textId="2E4311BA" w:rsidR="00C42410" w:rsidRDefault="00C42410"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This committee is required by regent law and policy; however, we have not had it.</w:t>
      </w:r>
    </w:p>
    <w:p w14:paraId="3FCA110E" w14:textId="650E717E" w:rsidR="001C188F" w:rsidRPr="001C188F" w:rsidRDefault="001C188F" w:rsidP="001C188F">
      <w:pPr>
        <w:pStyle w:val="ListParagraph"/>
        <w:numPr>
          <w:ilvl w:val="1"/>
          <w:numId w:val="26"/>
        </w:numPr>
        <w:pBdr>
          <w:top w:val="nil"/>
          <w:left w:val="nil"/>
          <w:bottom w:val="nil"/>
          <w:right w:val="nil"/>
          <w:between w:val="nil"/>
        </w:pBdr>
        <w:tabs>
          <w:tab w:val="left" w:pos="810"/>
        </w:tabs>
        <w:rPr>
          <w:rFonts w:asciiTheme="minorHAnsi" w:hAnsiTheme="minorHAnsi" w:cstheme="minorHAnsi"/>
          <w:i/>
          <w:iCs/>
          <w:sz w:val="22"/>
          <w:szCs w:val="22"/>
        </w:rPr>
      </w:pPr>
      <w:r w:rsidRPr="001C188F">
        <w:rPr>
          <w:rFonts w:asciiTheme="minorHAnsi" w:hAnsiTheme="minorHAnsi" w:cstheme="minorHAnsi"/>
          <w:i/>
          <w:iCs/>
          <w:sz w:val="22"/>
          <w:szCs w:val="22"/>
        </w:rPr>
        <w:t>After the meeting, discovered this is no longer true.</w:t>
      </w:r>
    </w:p>
    <w:p w14:paraId="057FAAC4" w14:textId="2AB5B7F3" w:rsidR="00C42410" w:rsidRDefault="00C42410"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 xml:space="preserve">Two big issues last year </w:t>
      </w:r>
      <w:r w:rsidR="001C188F">
        <w:rPr>
          <w:rFonts w:asciiTheme="minorHAnsi" w:hAnsiTheme="minorHAnsi" w:cstheme="minorHAnsi"/>
          <w:sz w:val="22"/>
          <w:szCs w:val="22"/>
        </w:rPr>
        <w:t>were</w:t>
      </w:r>
      <w:r>
        <w:rPr>
          <w:rFonts w:asciiTheme="minorHAnsi" w:hAnsiTheme="minorHAnsi" w:cstheme="minorHAnsi"/>
          <w:sz w:val="22"/>
          <w:szCs w:val="22"/>
        </w:rPr>
        <w:t xml:space="preserve"> workload and aspirations for the committee.</w:t>
      </w:r>
    </w:p>
    <w:p w14:paraId="391B5E70" w14:textId="4CA16A32" w:rsidR="00C42410" w:rsidRDefault="001C188F"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One reason this was created was due to l</w:t>
      </w:r>
      <w:r w:rsidR="00C42410">
        <w:rPr>
          <w:rFonts w:asciiTheme="minorHAnsi" w:hAnsiTheme="minorHAnsi" w:cstheme="minorHAnsi"/>
          <w:sz w:val="22"/>
          <w:szCs w:val="22"/>
        </w:rPr>
        <w:t xml:space="preserve">ack of communication from some deans about how merit is given. </w:t>
      </w:r>
    </w:p>
    <w:p w14:paraId="6558C29D" w14:textId="6773E923" w:rsidR="00C42410" w:rsidRDefault="00C42410"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Shared governance is not necessarily working in some schools / colleges</w:t>
      </w:r>
      <w:r w:rsidR="001C188F">
        <w:rPr>
          <w:rFonts w:asciiTheme="minorHAnsi" w:hAnsiTheme="minorHAnsi" w:cstheme="minorHAnsi"/>
          <w:sz w:val="22"/>
          <w:szCs w:val="22"/>
        </w:rPr>
        <w:t>.</w:t>
      </w:r>
    </w:p>
    <w:p w14:paraId="1EAC24AF" w14:textId="64C3CFE9" w:rsidR="00C42410" w:rsidRDefault="00C42410"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Bring more clarity in what is happening to ensure they are compliant with regent law and campus policies and that schools and colleges learn from each other</w:t>
      </w:r>
      <w:r w:rsidR="001C188F">
        <w:rPr>
          <w:rFonts w:asciiTheme="minorHAnsi" w:hAnsiTheme="minorHAnsi" w:cstheme="minorHAnsi"/>
          <w:sz w:val="22"/>
          <w:szCs w:val="22"/>
        </w:rPr>
        <w:t>.</w:t>
      </w:r>
    </w:p>
    <w:p w14:paraId="63AAED09" w14:textId="470C0293" w:rsidR="00E66EA0" w:rsidRDefault="00347F7A"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Pr>
          <w:rFonts w:asciiTheme="minorHAnsi" w:hAnsiTheme="minorHAnsi" w:cstheme="minorHAnsi"/>
          <w:sz w:val="22"/>
          <w:szCs w:val="22"/>
        </w:rPr>
        <w:t>IRC Taskforce has been articulate about this committee</w:t>
      </w:r>
      <w:r w:rsidR="001C188F">
        <w:rPr>
          <w:rFonts w:asciiTheme="minorHAnsi" w:hAnsiTheme="minorHAnsi" w:cstheme="minorHAnsi"/>
          <w:sz w:val="22"/>
          <w:szCs w:val="22"/>
        </w:rPr>
        <w:t>.</w:t>
      </w:r>
    </w:p>
    <w:p w14:paraId="36C69B4E" w14:textId="32CB8E94" w:rsidR="00E66EA0" w:rsidRPr="00E66EA0" w:rsidRDefault="00E66EA0" w:rsidP="001C188F">
      <w:pPr>
        <w:pStyle w:val="ListParagraph"/>
        <w:numPr>
          <w:ilvl w:val="0"/>
          <w:numId w:val="26"/>
        </w:numPr>
        <w:pBdr>
          <w:top w:val="nil"/>
          <w:left w:val="nil"/>
          <w:bottom w:val="nil"/>
          <w:right w:val="nil"/>
          <w:between w:val="nil"/>
        </w:pBdr>
        <w:tabs>
          <w:tab w:val="left" w:pos="810"/>
        </w:tabs>
        <w:rPr>
          <w:rFonts w:asciiTheme="minorHAnsi" w:hAnsiTheme="minorHAnsi" w:cstheme="minorHAnsi"/>
          <w:sz w:val="22"/>
          <w:szCs w:val="22"/>
        </w:rPr>
      </w:pPr>
      <w:r w:rsidRPr="00E66EA0">
        <w:rPr>
          <w:rStyle w:val="contentpasted0"/>
          <w:rFonts w:asciiTheme="minorHAnsi" w:hAnsiTheme="minorHAnsi" w:cstheme="minorHAnsi"/>
          <w:color w:val="242424"/>
          <w:sz w:val="22"/>
          <w:szCs w:val="22"/>
        </w:rPr>
        <w:t>Policies do exist about staff compensation</w:t>
      </w:r>
      <w:r w:rsidR="001C188F">
        <w:rPr>
          <w:rStyle w:val="contentpasted0"/>
          <w:rFonts w:asciiTheme="minorHAnsi" w:hAnsiTheme="minorHAnsi" w:cstheme="minorHAnsi"/>
          <w:color w:val="242424"/>
          <w:sz w:val="22"/>
          <w:szCs w:val="22"/>
        </w:rPr>
        <w:t>.</w:t>
      </w:r>
    </w:p>
    <w:p w14:paraId="47683C9E" w14:textId="77777777" w:rsidR="00702EF8" w:rsidRPr="006571C1" w:rsidRDefault="00702EF8" w:rsidP="00702EF8">
      <w:pPr>
        <w:pStyle w:val="ListParagraph"/>
        <w:pBdr>
          <w:top w:val="nil"/>
          <w:left w:val="nil"/>
          <w:bottom w:val="nil"/>
          <w:right w:val="nil"/>
          <w:between w:val="nil"/>
        </w:pBdr>
        <w:ind w:left="900"/>
        <w:rPr>
          <w:rFonts w:asciiTheme="minorHAnsi" w:hAnsiTheme="minorHAnsi" w:cstheme="minorHAnsi"/>
          <w:sz w:val="22"/>
          <w:szCs w:val="22"/>
        </w:rPr>
      </w:pPr>
    </w:p>
    <w:p w14:paraId="7E1A7839" w14:textId="3875E0D1" w:rsidR="00702EF8" w:rsidRPr="006571C1" w:rsidRDefault="00702EF8" w:rsidP="00702EF8">
      <w:pPr>
        <w:pStyle w:val="ListParagraph"/>
        <w:numPr>
          <w:ilvl w:val="0"/>
          <w:numId w:val="22"/>
        </w:numPr>
        <w:pBdr>
          <w:top w:val="nil"/>
          <w:left w:val="nil"/>
          <w:bottom w:val="nil"/>
          <w:right w:val="nil"/>
          <w:between w:val="nil"/>
        </w:pBdr>
        <w:rPr>
          <w:rFonts w:asciiTheme="minorHAnsi" w:hAnsiTheme="minorHAnsi" w:cstheme="minorHAnsi"/>
          <w:sz w:val="22"/>
          <w:szCs w:val="22"/>
        </w:rPr>
      </w:pPr>
      <w:r w:rsidRPr="006571C1">
        <w:rPr>
          <w:rFonts w:asciiTheme="minorHAnsi" w:hAnsiTheme="minorHAnsi" w:cstheme="minorHAnsi"/>
          <w:sz w:val="22"/>
          <w:szCs w:val="22"/>
        </w:rPr>
        <w:t xml:space="preserve">Invitation to each school/college BPC (or other appropriate committee) </w:t>
      </w:r>
      <w:r w:rsidRPr="006571C1">
        <w:rPr>
          <w:rFonts w:asciiTheme="minorHAnsi" w:hAnsiTheme="minorHAnsi" w:cstheme="minorHAnsi"/>
          <w:sz w:val="22"/>
          <w:szCs w:val="22"/>
        </w:rPr>
        <w:tab/>
        <w:t>11:30-11:40</w:t>
      </w:r>
    </w:p>
    <w:p w14:paraId="011431CC" w14:textId="77777777" w:rsidR="00347F7A" w:rsidRDefault="00702EF8" w:rsidP="00347F7A">
      <w:pPr>
        <w:pBdr>
          <w:top w:val="nil"/>
          <w:left w:val="nil"/>
          <w:bottom w:val="nil"/>
          <w:right w:val="nil"/>
          <w:between w:val="nil"/>
        </w:pBdr>
        <w:ind w:firstLine="720"/>
        <w:rPr>
          <w:rFonts w:asciiTheme="minorHAnsi" w:hAnsiTheme="minorHAnsi" w:cstheme="minorHAnsi"/>
          <w:sz w:val="22"/>
          <w:szCs w:val="22"/>
        </w:rPr>
      </w:pPr>
      <w:r w:rsidRPr="006571C1">
        <w:rPr>
          <w:rFonts w:asciiTheme="minorHAnsi" w:hAnsiTheme="minorHAnsi" w:cstheme="minorHAnsi"/>
          <w:sz w:val="22"/>
          <w:szCs w:val="22"/>
        </w:rPr>
        <w:t>to discuss shared governance in the budget process?</w:t>
      </w:r>
    </w:p>
    <w:p w14:paraId="595E02AE" w14:textId="5FE57707" w:rsidR="00347F7A" w:rsidRDefault="00347F7A" w:rsidP="00347F7A">
      <w:pPr>
        <w:pStyle w:val="ListParagraph"/>
        <w:numPr>
          <w:ilvl w:val="1"/>
          <w:numId w:val="24"/>
        </w:numPr>
        <w:pBdr>
          <w:top w:val="nil"/>
          <w:left w:val="nil"/>
          <w:bottom w:val="nil"/>
          <w:right w:val="nil"/>
          <w:between w:val="nil"/>
        </w:pBdr>
        <w:rPr>
          <w:rFonts w:asciiTheme="minorHAnsi" w:hAnsiTheme="minorHAnsi" w:cstheme="minorHAnsi"/>
          <w:sz w:val="22"/>
          <w:szCs w:val="22"/>
        </w:rPr>
      </w:pPr>
      <w:r w:rsidRPr="00347F7A">
        <w:rPr>
          <w:rFonts w:asciiTheme="minorHAnsi" w:hAnsiTheme="minorHAnsi" w:cstheme="minorHAnsi"/>
          <w:sz w:val="22"/>
          <w:szCs w:val="22"/>
        </w:rPr>
        <w:t xml:space="preserve">Faculty only </w:t>
      </w:r>
      <w:proofErr w:type="gramStart"/>
      <w:r w:rsidRPr="00347F7A">
        <w:rPr>
          <w:rFonts w:asciiTheme="minorHAnsi" w:hAnsiTheme="minorHAnsi" w:cstheme="minorHAnsi"/>
          <w:sz w:val="22"/>
          <w:szCs w:val="22"/>
        </w:rPr>
        <w:t>gathering</w:t>
      </w:r>
      <w:proofErr w:type="gramEnd"/>
    </w:p>
    <w:p w14:paraId="2AB78FF5" w14:textId="3EB75853" w:rsidR="00347F7A" w:rsidRDefault="00347F7A" w:rsidP="00347F7A">
      <w:pPr>
        <w:pStyle w:val="ListParagraph"/>
        <w:numPr>
          <w:ilvl w:val="1"/>
          <w:numId w:val="24"/>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Years ago</w:t>
      </w:r>
      <w:r w:rsidR="001C188F">
        <w:rPr>
          <w:rFonts w:asciiTheme="minorHAnsi" w:hAnsiTheme="minorHAnsi" w:cstheme="minorHAnsi"/>
          <w:sz w:val="22"/>
          <w:szCs w:val="22"/>
        </w:rPr>
        <w:t>,</w:t>
      </w:r>
      <w:r>
        <w:rPr>
          <w:rFonts w:asciiTheme="minorHAnsi" w:hAnsiTheme="minorHAnsi" w:cstheme="minorHAnsi"/>
          <w:sz w:val="22"/>
          <w:szCs w:val="22"/>
        </w:rPr>
        <w:t xml:space="preserve"> BPC tried to investigate what was happening with BPC in schools and colleges</w:t>
      </w:r>
      <w:r w:rsidR="001C188F">
        <w:rPr>
          <w:rFonts w:asciiTheme="minorHAnsi" w:hAnsiTheme="minorHAnsi" w:cstheme="minorHAnsi"/>
          <w:sz w:val="22"/>
          <w:szCs w:val="22"/>
        </w:rPr>
        <w:t xml:space="preserve"> but not many people showed up.</w:t>
      </w:r>
    </w:p>
    <w:p w14:paraId="1E973C99" w14:textId="1AC437E1" w:rsidR="00347F7A" w:rsidRDefault="00347F7A" w:rsidP="00347F7A">
      <w:pPr>
        <w:pStyle w:val="ListParagraph"/>
        <w:numPr>
          <w:ilvl w:val="1"/>
          <w:numId w:val="24"/>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In a future meeting faculty will explain how the budget process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done at the school / college leve</w:t>
      </w:r>
      <w:r w:rsidR="00B51233">
        <w:rPr>
          <w:rFonts w:asciiTheme="minorHAnsi" w:hAnsiTheme="minorHAnsi" w:cstheme="minorHAnsi"/>
          <w:sz w:val="22"/>
          <w:szCs w:val="22"/>
        </w:rPr>
        <w:t>l</w:t>
      </w:r>
      <w:r w:rsidR="001C188F">
        <w:rPr>
          <w:rFonts w:asciiTheme="minorHAnsi" w:hAnsiTheme="minorHAnsi" w:cstheme="minorHAnsi"/>
          <w:sz w:val="22"/>
          <w:szCs w:val="22"/>
        </w:rPr>
        <w:t>.</w:t>
      </w:r>
    </w:p>
    <w:p w14:paraId="378057B8" w14:textId="53238D6E" w:rsidR="00B51233" w:rsidRPr="00347F7A" w:rsidRDefault="00B51233" w:rsidP="00347F7A">
      <w:pPr>
        <w:pStyle w:val="ListParagraph"/>
        <w:numPr>
          <w:ilvl w:val="1"/>
          <w:numId w:val="24"/>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Next meeting focus: policies, by laws, involvement</w:t>
      </w:r>
    </w:p>
    <w:p w14:paraId="4B6BF4BC" w14:textId="77777777" w:rsidR="00BA52AA" w:rsidRPr="006571C1" w:rsidRDefault="00BA52AA" w:rsidP="00AB5AAA">
      <w:pPr>
        <w:pBdr>
          <w:top w:val="nil"/>
          <w:left w:val="nil"/>
          <w:bottom w:val="nil"/>
          <w:right w:val="nil"/>
          <w:between w:val="nil"/>
        </w:pBdr>
        <w:rPr>
          <w:rFonts w:asciiTheme="minorHAnsi" w:hAnsiTheme="minorHAnsi" w:cstheme="minorHAnsi"/>
          <w:sz w:val="22"/>
          <w:szCs w:val="22"/>
        </w:rPr>
      </w:pPr>
    </w:p>
    <w:p w14:paraId="08B7FBE3" w14:textId="6982F511" w:rsidR="00BA52AA" w:rsidRPr="006571C1" w:rsidRDefault="00BA52AA" w:rsidP="00BA52AA">
      <w:pPr>
        <w:pStyle w:val="ListParagraph"/>
        <w:numPr>
          <w:ilvl w:val="0"/>
          <w:numId w:val="21"/>
        </w:numPr>
        <w:pBdr>
          <w:top w:val="nil"/>
          <w:left w:val="nil"/>
          <w:bottom w:val="nil"/>
          <w:right w:val="nil"/>
          <w:between w:val="nil"/>
        </w:pBdr>
        <w:rPr>
          <w:rFonts w:asciiTheme="minorHAnsi" w:hAnsiTheme="minorHAnsi" w:cstheme="minorHAnsi"/>
          <w:sz w:val="22"/>
          <w:szCs w:val="22"/>
        </w:rPr>
      </w:pPr>
      <w:r w:rsidRPr="006571C1">
        <w:rPr>
          <w:rFonts w:asciiTheme="minorHAnsi" w:hAnsiTheme="minorHAnsi" w:cstheme="minorHAnsi"/>
          <w:sz w:val="22"/>
          <w:szCs w:val="22"/>
        </w:rPr>
        <w:t>Old Business</w:t>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r>
      <w:r w:rsidR="00E038DC" w:rsidRPr="006571C1">
        <w:rPr>
          <w:rFonts w:asciiTheme="minorHAnsi" w:hAnsiTheme="minorHAnsi" w:cstheme="minorHAnsi"/>
          <w:sz w:val="22"/>
          <w:szCs w:val="22"/>
        </w:rPr>
        <w:tab/>
        <w:t>11:</w:t>
      </w:r>
      <w:r w:rsidR="00702EF8" w:rsidRPr="006571C1">
        <w:rPr>
          <w:rFonts w:asciiTheme="minorHAnsi" w:hAnsiTheme="minorHAnsi" w:cstheme="minorHAnsi"/>
          <w:sz w:val="22"/>
          <w:szCs w:val="22"/>
        </w:rPr>
        <w:t>4</w:t>
      </w:r>
      <w:r w:rsidR="00E038DC" w:rsidRPr="006571C1">
        <w:rPr>
          <w:rFonts w:asciiTheme="minorHAnsi" w:hAnsiTheme="minorHAnsi" w:cstheme="minorHAnsi"/>
          <w:sz w:val="22"/>
          <w:szCs w:val="22"/>
        </w:rPr>
        <w:t>0-12:00</w:t>
      </w:r>
    </w:p>
    <w:p w14:paraId="55408D1B" w14:textId="77777777" w:rsidR="00BA52AA" w:rsidRPr="006571C1" w:rsidRDefault="00BA52AA" w:rsidP="00702EF8">
      <w:pPr>
        <w:pStyle w:val="xxmsolistparagraph"/>
        <w:numPr>
          <w:ilvl w:val="0"/>
          <w:numId w:val="21"/>
        </w:numPr>
        <w:spacing w:before="0" w:beforeAutospacing="0" w:after="0" w:afterAutospacing="0"/>
        <w:ind w:left="1170" w:hanging="270"/>
        <w:rPr>
          <w:rFonts w:asciiTheme="minorHAnsi" w:hAnsiTheme="minorHAnsi" w:cstheme="minorHAnsi"/>
          <w:color w:val="242424"/>
          <w:sz w:val="22"/>
          <w:szCs w:val="22"/>
        </w:rPr>
      </w:pPr>
      <w:r w:rsidRPr="006571C1">
        <w:rPr>
          <w:rStyle w:val="contentpasted0"/>
          <w:rFonts w:asciiTheme="minorHAnsi" w:hAnsiTheme="minorHAnsi" w:cstheme="minorHAnsi"/>
          <w:color w:val="242424"/>
          <w:sz w:val="22"/>
          <w:szCs w:val="22"/>
        </w:rPr>
        <w:t>Improved communication with campus community</w:t>
      </w:r>
    </w:p>
    <w:p w14:paraId="3FA69A1A" w14:textId="77777777" w:rsidR="00BA52AA" w:rsidRPr="006571C1" w:rsidRDefault="00BA52AA" w:rsidP="00702EF8">
      <w:pPr>
        <w:pStyle w:val="xxmsolistparagraph"/>
        <w:numPr>
          <w:ilvl w:val="0"/>
          <w:numId w:val="21"/>
        </w:numPr>
        <w:spacing w:before="0" w:beforeAutospacing="0" w:after="0" w:afterAutospacing="0"/>
        <w:ind w:left="1170" w:hanging="270"/>
        <w:rPr>
          <w:rFonts w:asciiTheme="minorHAnsi" w:hAnsiTheme="minorHAnsi" w:cstheme="minorHAnsi"/>
          <w:color w:val="242424"/>
          <w:sz w:val="22"/>
          <w:szCs w:val="22"/>
        </w:rPr>
      </w:pPr>
      <w:r w:rsidRPr="006571C1">
        <w:rPr>
          <w:rStyle w:val="contentpasted0"/>
          <w:rFonts w:asciiTheme="minorHAnsi" w:hAnsiTheme="minorHAnsi" w:cstheme="minorHAnsi"/>
          <w:color w:val="242424"/>
          <w:sz w:val="22"/>
          <w:szCs w:val="22"/>
        </w:rPr>
        <w:t xml:space="preserve">Discussion of the role BPC will play in the ongoing budget realignment </w:t>
      </w:r>
      <w:proofErr w:type="gramStart"/>
      <w:r w:rsidRPr="006571C1">
        <w:rPr>
          <w:rStyle w:val="contentpasted0"/>
          <w:rFonts w:asciiTheme="minorHAnsi" w:hAnsiTheme="minorHAnsi" w:cstheme="minorHAnsi"/>
          <w:color w:val="242424"/>
          <w:sz w:val="22"/>
          <w:szCs w:val="22"/>
        </w:rPr>
        <w:t>process</w:t>
      </w:r>
      <w:proofErr w:type="gramEnd"/>
    </w:p>
    <w:p w14:paraId="7572B7F3" w14:textId="77777777" w:rsidR="00BA52AA" w:rsidRPr="006571C1" w:rsidRDefault="00BA52AA" w:rsidP="00702EF8">
      <w:pPr>
        <w:pStyle w:val="xxmsolistparagraph"/>
        <w:numPr>
          <w:ilvl w:val="0"/>
          <w:numId w:val="21"/>
        </w:numPr>
        <w:spacing w:before="0" w:beforeAutospacing="0" w:after="0" w:afterAutospacing="0"/>
        <w:ind w:left="1170" w:hanging="270"/>
        <w:rPr>
          <w:rFonts w:asciiTheme="minorHAnsi" w:hAnsiTheme="minorHAnsi" w:cstheme="minorHAnsi"/>
          <w:color w:val="242424"/>
          <w:sz w:val="22"/>
          <w:szCs w:val="22"/>
        </w:rPr>
      </w:pPr>
      <w:r w:rsidRPr="006571C1">
        <w:rPr>
          <w:rStyle w:val="contentpasted0"/>
          <w:rFonts w:asciiTheme="minorHAnsi" w:hAnsiTheme="minorHAnsi" w:cstheme="minorHAnsi"/>
          <w:color w:val="242424"/>
          <w:sz w:val="22"/>
          <w:szCs w:val="22"/>
        </w:rPr>
        <w:t xml:space="preserve">Efforts to improve budget transparency/annual budget </w:t>
      </w:r>
      <w:proofErr w:type="gramStart"/>
      <w:r w:rsidRPr="006571C1">
        <w:rPr>
          <w:rStyle w:val="contentpasted0"/>
          <w:rFonts w:asciiTheme="minorHAnsi" w:hAnsiTheme="minorHAnsi" w:cstheme="minorHAnsi"/>
          <w:color w:val="242424"/>
          <w:sz w:val="22"/>
          <w:szCs w:val="22"/>
        </w:rPr>
        <w:t>report</w:t>
      </w:r>
      <w:proofErr w:type="gramEnd"/>
    </w:p>
    <w:p w14:paraId="42B67489" w14:textId="7CD76FBC" w:rsidR="00BA52AA" w:rsidRDefault="00BA52AA" w:rsidP="00B51233">
      <w:pPr>
        <w:pStyle w:val="xxmsolistparagraph"/>
        <w:numPr>
          <w:ilvl w:val="0"/>
          <w:numId w:val="21"/>
        </w:numPr>
        <w:spacing w:before="0" w:beforeAutospacing="0" w:after="0" w:afterAutospacing="0"/>
        <w:ind w:left="1170" w:hanging="270"/>
        <w:rPr>
          <w:rFonts w:asciiTheme="minorHAnsi" w:hAnsiTheme="minorHAnsi" w:cstheme="minorHAnsi"/>
          <w:color w:val="242424"/>
          <w:sz w:val="22"/>
          <w:szCs w:val="22"/>
        </w:rPr>
      </w:pPr>
      <w:r w:rsidRPr="006571C1">
        <w:rPr>
          <w:rStyle w:val="contentpasted0"/>
          <w:rFonts w:asciiTheme="minorHAnsi" w:hAnsiTheme="minorHAnsi" w:cstheme="minorHAnsi"/>
          <w:color w:val="242424"/>
          <w:sz w:val="22"/>
          <w:szCs w:val="22"/>
        </w:rPr>
        <w:t xml:space="preserve">Role of BPC in program closures—details about the process and metrics to be </w:t>
      </w:r>
      <w:proofErr w:type="gramStart"/>
      <w:r w:rsidRPr="006571C1">
        <w:rPr>
          <w:rStyle w:val="contentpasted0"/>
          <w:rFonts w:asciiTheme="minorHAnsi" w:hAnsiTheme="minorHAnsi" w:cstheme="minorHAnsi"/>
          <w:color w:val="242424"/>
          <w:sz w:val="22"/>
          <w:szCs w:val="22"/>
        </w:rPr>
        <w:t>used</w:t>
      </w:r>
      <w:proofErr w:type="gramEnd"/>
    </w:p>
    <w:p w14:paraId="7879C609" w14:textId="1BC81387" w:rsidR="00B51233" w:rsidRPr="00B51233" w:rsidRDefault="00B51233" w:rsidP="00B51233">
      <w:pPr>
        <w:pStyle w:val="xxmsolistparagraph"/>
        <w:numPr>
          <w:ilvl w:val="1"/>
          <w:numId w:val="21"/>
        </w:numPr>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There is </w:t>
      </w:r>
      <w:proofErr w:type="gramStart"/>
      <w:r>
        <w:rPr>
          <w:rFonts w:asciiTheme="minorHAnsi" w:hAnsiTheme="minorHAnsi" w:cstheme="minorHAnsi"/>
          <w:color w:val="242424"/>
          <w:sz w:val="22"/>
          <w:szCs w:val="22"/>
        </w:rPr>
        <w:t>program</w:t>
      </w:r>
      <w:proofErr w:type="gramEnd"/>
      <w:r>
        <w:rPr>
          <w:rFonts w:asciiTheme="minorHAnsi" w:hAnsiTheme="minorHAnsi" w:cstheme="minorHAnsi"/>
          <w:color w:val="242424"/>
          <w:sz w:val="22"/>
          <w:szCs w:val="22"/>
        </w:rPr>
        <w:t xml:space="preserve"> closure policy.</w:t>
      </w:r>
    </w:p>
    <w:p w14:paraId="6CA17BF1" w14:textId="77777777" w:rsidR="00BA52AA" w:rsidRPr="006571C1" w:rsidRDefault="00BA52AA" w:rsidP="00702EF8">
      <w:pPr>
        <w:pStyle w:val="xxmsolistparagraph"/>
        <w:numPr>
          <w:ilvl w:val="0"/>
          <w:numId w:val="21"/>
        </w:numPr>
        <w:spacing w:before="0" w:beforeAutospacing="0" w:after="0" w:afterAutospacing="0"/>
        <w:ind w:left="1170" w:hanging="270"/>
        <w:rPr>
          <w:rFonts w:asciiTheme="minorHAnsi" w:hAnsiTheme="minorHAnsi" w:cstheme="minorHAnsi"/>
          <w:color w:val="242424"/>
          <w:sz w:val="22"/>
          <w:szCs w:val="22"/>
        </w:rPr>
      </w:pPr>
      <w:r w:rsidRPr="006571C1">
        <w:rPr>
          <w:rStyle w:val="contentpasted0"/>
          <w:rFonts w:asciiTheme="minorHAnsi" w:hAnsiTheme="minorHAnsi" w:cstheme="minorHAnsi"/>
          <w:color w:val="242424"/>
          <w:sz w:val="22"/>
          <w:szCs w:val="22"/>
        </w:rPr>
        <w:t>Review of roles/responsibilities (e.g., who oversees the new degree proposal process/ coordinates with BPC for review before they are sent to BOR)</w:t>
      </w:r>
    </w:p>
    <w:p w14:paraId="774CD23C" w14:textId="049A7F0E" w:rsidR="00F525F3" w:rsidRDefault="00BA52AA" w:rsidP="00702EF8">
      <w:pPr>
        <w:pStyle w:val="xxmsolistparagraph"/>
        <w:numPr>
          <w:ilvl w:val="0"/>
          <w:numId w:val="21"/>
        </w:numPr>
        <w:spacing w:before="0" w:beforeAutospacing="0" w:after="0" w:afterAutospacing="0"/>
        <w:ind w:left="1170" w:hanging="270"/>
        <w:rPr>
          <w:rStyle w:val="contentpasted0"/>
          <w:rFonts w:asciiTheme="minorHAnsi" w:hAnsiTheme="minorHAnsi" w:cstheme="minorHAnsi"/>
          <w:color w:val="242424"/>
          <w:sz w:val="22"/>
          <w:szCs w:val="22"/>
        </w:rPr>
      </w:pPr>
      <w:r w:rsidRPr="006571C1">
        <w:rPr>
          <w:rStyle w:val="contentpasted0"/>
          <w:rFonts w:asciiTheme="minorHAnsi" w:hAnsiTheme="minorHAnsi" w:cstheme="minorHAnsi"/>
          <w:color w:val="242424"/>
          <w:sz w:val="22"/>
          <w:szCs w:val="22"/>
        </w:rPr>
        <w:t xml:space="preserve">Budget implications for Provost’s new working committees—commitment to allow BPC to review any budget implications before </w:t>
      </w:r>
      <w:proofErr w:type="gramStart"/>
      <w:r w:rsidRPr="006571C1">
        <w:rPr>
          <w:rStyle w:val="contentpasted0"/>
          <w:rFonts w:asciiTheme="minorHAnsi" w:hAnsiTheme="minorHAnsi" w:cstheme="minorHAnsi"/>
          <w:color w:val="242424"/>
          <w:sz w:val="22"/>
          <w:szCs w:val="22"/>
        </w:rPr>
        <w:t>implementation</w:t>
      </w:r>
      <w:proofErr w:type="gramEnd"/>
    </w:p>
    <w:p w14:paraId="10EFEE4C" w14:textId="0EEBDC24" w:rsidR="00B51233" w:rsidRDefault="00B51233" w:rsidP="00702EF8">
      <w:pPr>
        <w:pStyle w:val="xxmsolistparagraph"/>
        <w:numPr>
          <w:ilvl w:val="0"/>
          <w:numId w:val="21"/>
        </w:numPr>
        <w:spacing w:before="0" w:beforeAutospacing="0" w:after="0" w:afterAutospacing="0"/>
        <w:ind w:left="1170" w:hanging="270"/>
        <w:rPr>
          <w:rStyle w:val="contentpasted0"/>
          <w:rFonts w:asciiTheme="minorHAnsi" w:hAnsiTheme="minorHAnsi" w:cstheme="minorHAnsi"/>
          <w:color w:val="242424"/>
          <w:sz w:val="22"/>
          <w:szCs w:val="22"/>
        </w:rPr>
      </w:pPr>
      <w:r>
        <w:rPr>
          <w:rStyle w:val="contentpasted0"/>
          <w:rFonts w:asciiTheme="minorHAnsi" w:hAnsiTheme="minorHAnsi" w:cstheme="minorHAnsi"/>
          <w:color w:val="242424"/>
          <w:sz w:val="22"/>
          <w:szCs w:val="22"/>
        </w:rPr>
        <w:t>Consulted with rather than reported to</w:t>
      </w:r>
    </w:p>
    <w:p w14:paraId="4718EDD7" w14:textId="77777777" w:rsidR="00E66EA0" w:rsidRDefault="00E66EA0" w:rsidP="00E66EA0">
      <w:pPr>
        <w:pStyle w:val="xxmsolistparagraph"/>
        <w:spacing w:before="0" w:beforeAutospacing="0" w:after="0" w:afterAutospacing="0"/>
        <w:rPr>
          <w:rStyle w:val="contentpasted0"/>
          <w:rFonts w:asciiTheme="minorHAnsi" w:hAnsiTheme="minorHAnsi" w:cstheme="minorHAnsi"/>
          <w:color w:val="242424"/>
          <w:sz w:val="22"/>
          <w:szCs w:val="22"/>
        </w:rPr>
      </w:pPr>
    </w:p>
    <w:p w14:paraId="4ED0C58C" w14:textId="77777777" w:rsidR="00E66EA0" w:rsidRDefault="00E66EA0" w:rsidP="00E66EA0">
      <w:pPr>
        <w:pStyle w:val="xxmsolistparagraph"/>
        <w:spacing w:before="0" w:beforeAutospacing="0" w:after="0" w:afterAutospacing="0"/>
        <w:rPr>
          <w:rStyle w:val="contentpasted0"/>
          <w:rFonts w:asciiTheme="minorHAnsi" w:hAnsiTheme="minorHAnsi" w:cstheme="minorHAnsi"/>
          <w:color w:val="242424"/>
          <w:sz w:val="22"/>
          <w:szCs w:val="22"/>
        </w:rPr>
      </w:pPr>
    </w:p>
    <w:sectPr w:rsidR="00E66EA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A395" w14:textId="77777777" w:rsidR="00C638CD" w:rsidRDefault="00C638CD" w:rsidP="00890166">
      <w:r>
        <w:separator/>
      </w:r>
    </w:p>
  </w:endnote>
  <w:endnote w:type="continuationSeparator" w:id="0">
    <w:p w14:paraId="2EFAB562" w14:textId="77777777" w:rsidR="00C638CD" w:rsidRDefault="00C638CD" w:rsidP="0089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33786"/>
      <w:docPartObj>
        <w:docPartGallery w:val="Page Numbers (Bottom of Page)"/>
        <w:docPartUnique/>
      </w:docPartObj>
    </w:sdtPr>
    <w:sdtEndPr>
      <w:rPr>
        <w:noProof/>
      </w:rPr>
    </w:sdtEndPr>
    <w:sdtContent>
      <w:p w14:paraId="4898BA92" w14:textId="1A04A155" w:rsidR="00890166" w:rsidRDefault="00890166">
        <w:pPr>
          <w:pStyle w:val="Footer"/>
          <w:jc w:val="center"/>
        </w:pPr>
        <w:r>
          <w:fldChar w:fldCharType="begin"/>
        </w:r>
        <w:r>
          <w:instrText xml:space="preserve"> PAGE   \* MERGEFORMAT </w:instrText>
        </w:r>
        <w:r>
          <w:fldChar w:fldCharType="separate"/>
        </w:r>
        <w:r w:rsidR="00B17779">
          <w:rPr>
            <w:noProof/>
          </w:rPr>
          <w:t>1</w:t>
        </w:r>
        <w:r>
          <w:rPr>
            <w:noProof/>
          </w:rPr>
          <w:fldChar w:fldCharType="end"/>
        </w:r>
      </w:p>
    </w:sdtContent>
  </w:sdt>
  <w:p w14:paraId="5145314E" w14:textId="77777777" w:rsidR="00890166" w:rsidRDefault="0089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38FB" w14:textId="77777777" w:rsidR="00C638CD" w:rsidRDefault="00C638CD" w:rsidP="00890166">
      <w:r>
        <w:separator/>
      </w:r>
    </w:p>
  </w:footnote>
  <w:footnote w:type="continuationSeparator" w:id="0">
    <w:p w14:paraId="5B54F85B" w14:textId="77777777" w:rsidR="00C638CD" w:rsidRDefault="00C638CD" w:rsidP="0089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F70"/>
    <w:multiLevelType w:val="hybridMultilevel"/>
    <w:tmpl w:val="72C43028"/>
    <w:lvl w:ilvl="0" w:tplc="04090003">
      <w:start w:val="1"/>
      <w:numFmt w:val="bullet"/>
      <w:lvlText w:val="o"/>
      <w:lvlJc w:val="left"/>
      <w:pPr>
        <w:ind w:left="1170" w:hanging="360"/>
      </w:pPr>
      <w:rPr>
        <w:rFonts w:ascii="Courier New" w:hAnsi="Courier New" w:cs="Courier New"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0315617C"/>
    <w:multiLevelType w:val="hybridMultilevel"/>
    <w:tmpl w:val="037AB55A"/>
    <w:lvl w:ilvl="0" w:tplc="04090001">
      <w:start w:val="1"/>
      <w:numFmt w:val="bullet"/>
      <w:lvlText w:val=""/>
      <w:lvlJc w:val="left"/>
      <w:pPr>
        <w:ind w:left="1170" w:hanging="360"/>
      </w:pPr>
      <w:rPr>
        <w:rFonts w:ascii="Symbol" w:hAnsi="Symbol"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 w15:restartNumberingAfterBreak="0">
    <w:nsid w:val="04BD74D1"/>
    <w:multiLevelType w:val="hybridMultilevel"/>
    <w:tmpl w:val="9B569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D3C6E"/>
    <w:multiLevelType w:val="hybridMultilevel"/>
    <w:tmpl w:val="0318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62CD7"/>
    <w:multiLevelType w:val="hybridMultilevel"/>
    <w:tmpl w:val="48405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F3F43"/>
    <w:multiLevelType w:val="hybridMultilevel"/>
    <w:tmpl w:val="5BBCB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6806C2"/>
    <w:multiLevelType w:val="multilevel"/>
    <w:tmpl w:val="F70062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76D3F3C"/>
    <w:multiLevelType w:val="hybridMultilevel"/>
    <w:tmpl w:val="225EE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17943"/>
    <w:multiLevelType w:val="hybridMultilevel"/>
    <w:tmpl w:val="5910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772AD"/>
    <w:multiLevelType w:val="hybridMultilevel"/>
    <w:tmpl w:val="406C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D3C07"/>
    <w:multiLevelType w:val="hybridMultilevel"/>
    <w:tmpl w:val="4E207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D614B1"/>
    <w:multiLevelType w:val="hybridMultilevel"/>
    <w:tmpl w:val="1D18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C2EA2"/>
    <w:multiLevelType w:val="hybridMultilevel"/>
    <w:tmpl w:val="4A120692"/>
    <w:lvl w:ilvl="0" w:tplc="B770D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D4C01"/>
    <w:multiLevelType w:val="hybridMultilevel"/>
    <w:tmpl w:val="1A2A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02A8E"/>
    <w:multiLevelType w:val="hybridMultilevel"/>
    <w:tmpl w:val="8326AC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4A49F1"/>
    <w:multiLevelType w:val="hybridMultilevel"/>
    <w:tmpl w:val="A9F6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BB0583"/>
    <w:multiLevelType w:val="hybridMultilevel"/>
    <w:tmpl w:val="1B6A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45E28"/>
    <w:multiLevelType w:val="hybridMultilevel"/>
    <w:tmpl w:val="D1809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FC7D1F"/>
    <w:multiLevelType w:val="hybridMultilevel"/>
    <w:tmpl w:val="E8C68F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BF35B9"/>
    <w:multiLevelType w:val="hybridMultilevel"/>
    <w:tmpl w:val="5366F3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884834"/>
    <w:multiLevelType w:val="multilevel"/>
    <w:tmpl w:val="B19A180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B3C3DEC"/>
    <w:multiLevelType w:val="multilevel"/>
    <w:tmpl w:val="91A85E4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C0F5269"/>
    <w:multiLevelType w:val="hybridMultilevel"/>
    <w:tmpl w:val="EF9C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85D78"/>
    <w:multiLevelType w:val="hybridMultilevel"/>
    <w:tmpl w:val="3CE450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11301"/>
    <w:multiLevelType w:val="multilevel"/>
    <w:tmpl w:val="91A85E4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F83D4D"/>
    <w:multiLevelType w:val="hybridMultilevel"/>
    <w:tmpl w:val="08026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6011558">
    <w:abstractNumId w:val="20"/>
  </w:num>
  <w:num w:numId="2" w16cid:durableId="602610661">
    <w:abstractNumId w:val="8"/>
  </w:num>
  <w:num w:numId="3" w16cid:durableId="270551389">
    <w:abstractNumId w:val="23"/>
  </w:num>
  <w:num w:numId="4" w16cid:durableId="297957824">
    <w:abstractNumId w:val="16"/>
  </w:num>
  <w:num w:numId="5" w16cid:durableId="1385133545">
    <w:abstractNumId w:val="15"/>
  </w:num>
  <w:num w:numId="6" w16cid:durableId="1972125143">
    <w:abstractNumId w:val="11"/>
  </w:num>
  <w:num w:numId="7" w16cid:durableId="1371109830">
    <w:abstractNumId w:val="14"/>
  </w:num>
  <w:num w:numId="8" w16cid:durableId="1076435390">
    <w:abstractNumId w:val="9"/>
  </w:num>
  <w:num w:numId="9" w16cid:durableId="1887403596">
    <w:abstractNumId w:val="12"/>
  </w:num>
  <w:num w:numId="10" w16cid:durableId="1606694169">
    <w:abstractNumId w:val="2"/>
  </w:num>
  <w:num w:numId="11" w16cid:durableId="1373965024">
    <w:abstractNumId w:val="7"/>
  </w:num>
  <w:num w:numId="12" w16cid:durableId="1697928281">
    <w:abstractNumId w:val="19"/>
  </w:num>
  <w:num w:numId="13" w16cid:durableId="1462654250">
    <w:abstractNumId w:val="17"/>
  </w:num>
  <w:num w:numId="14" w16cid:durableId="2001272876">
    <w:abstractNumId w:val="18"/>
  </w:num>
  <w:num w:numId="15" w16cid:durableId="206257775">
    <w:abstractNumId w:val="10"/>
  </w:num>
  <w:num w:numId="16" w16cid:durableId="851340706">
    <w:abstractNumId w:val="5"/>
  </w:num>
  <w:num w:numId="17" w16cid:durableId="1250041688">
    <w:abstractNumId w:val="4"/>
  </w:num>
  <w:num w:numId="18" w16cid:durableId="730661880">
    <w:abstractNumId w:val="13"/>
  </w:num>
  <w:num w:numId="19" w16cid:durableId="1236237280">
    <w:abstractNumId w:val="6"/>
  </w:num>
  <w:num w:numId="20" w16cid:durableId="933585695">
    <w:abstractNumId w:val="25"/>
  </w:num>
  <w:num w:numId="21" w16cid:durableId="2030525539">
    <w:abstractNumId w:val="3"/>
  </w:num>
  <w:num w:numId="22" w16cid:durableId="452794305">
    <w:abstractNumId w:val="22"/>
  </w:num>
  <w:num w:numId="23" w16cid:durableId="777992627">
    <w:abstractNumId w:val="24"/>
  </w:num>
  <w:num w:numId="24" w16cid:durableId="1802727590">
    <w:abstractNumId w:val="21"/>
  </w:num>
  <w:num w:numId="25" w16cid:durableId="447479825">
    <w:abstractNumId w:val="0"/>
  </w:num>
  <w:num w:numId="26" w16cid:durableId="67596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E"/>
    <w:rsid w:val="00001192"/>
    <w:rsid w:val="000037A9"/>
    <w:rsid w:val="00017C0B"/>
    <w:rsid w:val="00032F32"/>
    <w:rsid w:val="000B66F1"/>
    <w:rsid w:val="000E3DE7"/>
    <w:rsid w:val="000E78D1"/>
    <w:rsid w:val="000F7EE2"/>
    <w:rsid w:val="00101EB6"/>
    <w:rsid w:val="0013458F"/>
    <w:rsid w:val="00137E4C"/>
    <w:rsid w:val="00152B8A"/>
    <w:rsid w:val="001A2D48"/>
    <w:rsid w:val="001B2294"/>
    <w:rsid w:val="001B3A45"/>
    <w:rsid w:val="001C188F"/>
    <w:rsid w:val="001C6E97"/>
    <w:rsid w:val="001E6A53"/>
    <w:rsid w:val="00213A69"/>
    <w:rsid w:val="0024394A"/>
    <w:rsid w:val="00251C88"/>
    <w:rsid w:val="00265704"/>
    <w:rsid w:val="0027073F"/>
    <w:rsid w:val="00271537"/>
    <w:rsid w:val="00272311"/>
    <w:rsid w:val="00274E14"/>
    <w:rsid w:val="00291DDF"/>
    <w:rsid w:val="0029290B"/>
    <w:rsid w:val="002B4D39"/>
    <w:rsid w:val="002B701B"/>
    <w:rsid w:val="002E3EF0"/>
    <w:rsid w:val="002F4E12"/>
    <w:rsid w:val="002F71C7"/>
    <w:rsid w:val="00321FB5"/>
    <w:rsid w:val="00346639"/>
    <w:rsid w:val="00347F7A"/>
    <w:rsid w:val="0035093F"/>
    <w:rsid w:val="00363320"/>
    <w:rsid w:val="00382071"/>
    <w:rsid w:val="00386AEC"/>
    <w:rsid w:val="00397C94"/>
    <w:rsid w:val="003B23F7"/>
    <w:rsid w:val="003C1326"/>
    <w:rsid w:val="003C7988"/>
    <w:rsid w:val="003F0099"/>
    <w:rsid w:val="004345B9"/>
    <w:rsid w:val="004347E3"/>
    <w:rsid w:val="0044029E"/>
    <w:rsid w:val="00455B9A"/>
    <w:rsid w:val="004756B7"/>
    <w:rsid w:val="00493CB6"/>
    <w:rsid w:val="004D0485"/>
    <w:rsid w:val="004E1C6C"/>
    <w:rsid w:val="004F51EA"/>
    <w:rsid w:val="00522A9A"/>
    <w:rsid w:val="005405E2"/>
    <w:rsid w:val="00556608"/>
    <w:rsid w:val="00567F59"/>
    <w:rsid w:val="00573DC2"/>
    <w:rsid w:val="0058143F"/>
    <w:rsid w:val="00582483"/>
    <w:rsid w:val="00592B50"/>
    <w:rsid w:val="005938F7"/>
    <w:rsid w:val="005B3118"/>
    <w:rsid w:val="00600D0A"/>
    <w:rsid w:val="00624809"/>
    <w:rsid w:val="00630B6B"/>
    <w:rsid w:val="00641B5D"/>
    <w:rsid w:val="00641B96"/>
    <w:rsid w:val="006571C1"/>
    <w:rsid w:val="00685471"/>
    <w:rsid w:val="006A34A7"/>
    <w:rsid w:val="006B0162"/>
    <w:rsid w:val="00702EF8"/>
    <w:rsid w:val="007033C4"/>
    <w:rsid w:val="00713060"/>
    <w:rsid w:val="00714ABE"/>
    <w:rsid w:val="00722A9F"/>
    <w:rsid w:val="00725914"/>
    <w:rsid w:val="007315DE"/>
    <w:rsid w:val="007436F8"/>
    <w:rsid w:val="0074755B"/>
    <w:rsid w:val="00784A79"/>
    <w:rsid w:val="007A2C2C"/>
    <w:rsid w:val="007A6FF9"/>
    <w:rsid w:val="007C5744"/>
    <w:rsid w:val="007D07B0"/>
    <w:rsid w:val="007D1EEE"/>
    <w:rsid w:val="007D53CD"/>
    <w:rsid w:val="00877DF2"/>
    <w:rsid w:val="00890166"/>
    <w:rsid w:val="0089040D"/>
    <w:rsid w:val="008907AD"/>
    <w:rsid w:val="0089524A"/>
    <w:rsid w:val="008B48E0"/>
    <w:rsid w:val="008E20A1"/>
    <w:rsid w:val="0092005B"/>
    <w:rsid w:val="00925684"/>
    <w:rsid w:val="00942601"/>
    <w:rsid w:val="00944A6D"/>
    <w:rsid w:val="00950721"/>
    <w:rsid w:val="00971ABC"/>
    <w:rsid w:val="009B121C"/>
    <w:rsid w:val="009B6F16"/>
    <w:rsid w:val="009D06B1"/>
    <w:rsid w:val="00A069A9"/>
    <w:rsid w:val="00A131F7"/>
    <w:rsid w:val="00A13ABF"/>
    <w:rsid w:val="00A1705D"/>
    <w:rsid w:val="00A23119"/>
    <w:rsid w:val="00A3059C"/>
    <w:rsid w:val="00A327BF"/>
    <w:rsid w:val="00A37717"/>
    <w:rsid w:val="00AB340E"/>
    <w:rsid w:val="00AB5AAA"/>
    <w:rsid w:val="00AE4D5A"/>
    <w:rsid w:val="00AE59CE"/>
    <w:rsid w:val="00B06D89"/>
    <w:rsid w:val="00B15354"/>
    <w:rsid w:val="00B17779"/>
    <w:rsid w:val="00B32E40"/>
    <w:rsid w:val="00B4438C"/>
    <w:rsid w:val="00B51233"/>
    <w:rsid w:val="00B556FC"/>
    <w:rsid w:val="00B65C5B"/>
    <w:rsid w:val="00B72677"/>
    <w:rsid w:val="00B748A4"/>
    <w:rsid w:val="00BA52AA"/>
    <w:rsid w:val="00BB7C77"/>
    <w:rsid w:val="00BB7F45"/>
    <w:rsid w:val="00BC5B21"/>
    <w:rsid w:val="00BF0AE8"/>
    <w:rsid w:val="00C42410"/>
    <w:rsid w:val="00C5788F"/>
    <w:rsid w:val="00C638CD"/>
    <w:rsid w:val="00C833AD"/>
    <w:rsid w:val="00C85443"/>
    <w:rsid w:val="00C915C3"/>
    <w:rsid w:val="00C94DE5"/>
    <w:rsid w:val="00CB399A"/>
    <w:rsid w:val="00CC12E0"/>
    <w:rsid w:val="00CC1A51"/>
    <w:rsid w:val="00CC3EC6"/>
    <w:rsid w:val="00CE08E3"/>
    <w:rsid w:val="00CF07B2"/>
    <w:rsid w:val="00D27240"/>
    <w:rsid w:val="00D51B5C"/>
    <w:rsid w:val="00D564E6"/>
    <w:rsid w:val="00D769A1"/>
    <w:rsid w:val="00DC1468"/>
    <w:rsid w:val="00DD7D41"/>
    <w:rsid w:val="00DE057B"/>
    <w:rsid w:val="00DE303D"/>
    <w:rsid w:val="00DE3FEB"/>
    <w:rsid w:val="00E038DC"/>
    <w:rsid w:val="00E125F9"/>
    <w:rsid w:val="00E17728"/>
    <w:rsid w:val="00E24250"/>
    <w:rsid w:val="00E54D96"/>
    <w:rsid w:val="00E64456"/>
    <w:rsid w:val="00E66EA0"/>
    <w:rsid w:val="00E70C76"/>
    <w:rsid w:val="00EC1429"/>
    <w:rsid w:val="00EC3732"/>
    <w:rsid w:val="00EF0AF9"/>
    <w:rsid w:val="00F05525"/>
    <w:rsid w:val="00F231DE"/>
    <w:rsid w:val="00F2497E"/>
    <w:rsid w:val="00F42A06"/>
    <w:rsid w:val="00F525F3"/>
    <w:rsid w:val="00F56102"/>
    <w:rsid w:val="00F671EC"/>
    <w:rsid w:val="00F8428B"/>
    <w:rsid w:val="00F96420"/>
    <w:rsid w:val="00FC4331"/>
    <w:rsid w:val="00FD1485"/>
    <w:rsid w:val="00FE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B05D"/>
  <w15:docId w15:val="{18298EC4-B722-4D4E-B45D-6CA93D7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110A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E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166"/>
    <w:pPr>
      <w:tabs>
        <w:tab w:val="center" w:pos="4680"/>
        <w:tab w:val="right" w:pos="9360"/>
      </w:tabs>
    </w:pPr>
  </w:style>
  <w:style w:type="character" w:customStyle="1" w:styleId="HeaderChar">
    <w:name w:val="Header Char"/>
    <w:basedOn w:val="DefaultParagraphFont"/>
    <w:link w:val="Header"/>
    <w:uiPriority w:val="99"/>
    <w:rsid w:val="00890166"/>
  </w:style>
  <w:style w:type="paragraph" w:styleId="Footer">
    <w:name w:val="footer"/>
    <w:basedOn w:val="Normal"/>
    <w:link w:val="FooterChar"/>
    <w:uiPriority w:val="99"/>
    <w:unhideWhenUsed/>
    <w:rsid w:val="00890166"/>
    <w:pPr>
      <w:tabs>
        <w:tab w:val="center" w:pos="4680"/>
        <w:tab w:val="right" w:pos="9360"/>
      </w:tabs>
    </w:pPr>
  </w:style>
  <w:style w:type="character" w:customStyle="1" w:styleId="FooterChar">
    <w:name w:val="Footer Char"/>
    <w:basedOn w:val="DefaultParagraphFont"/>
    <w:link w:val="Footer"/>
    <w:uiPriority w:val="99"/>
    <w:rsid w:val="00890166"/>
  </w:style>
  <w:style w:type="character" w:styleId="Hyperlink">
    <w:name w:val="Hyperlink"/>
    <w:basedOn w:val="DefaultParagraphFont"/>
    <w:uiPriority w:val="99"/>
    <w:unhideWhenUsed/>
    <w:rsid w:val="002B701B"/>
    <w:rPr>
      <w:color w:val="0563C1" w:themeColor="hyperlink"/>
      <w:u w:val="single"/>
    </w:rPr>
  </w:style>
  <w:style w:type="character" w:styleId="UnresolvedMention">
    <w:name w:val="Unresolved Mention"/>
    <w:basedOn w:val="DefaultParagraphFont"/>
    <w:uiPriority w:val="99"/>
    <w:semiHidden/>
    <w:unhideWhenUsed/>
    <w:rsid w:val="00EC1429"/>
    <w:rPr>
      <w:color w:val="605E5C"/>
      <w:shd w:val="clear" w:color="auto" w:fill="E1DFDD"/>
    </w:rPr>
  </w:style>
  <w:style w:type="paragraph" w:customStyle="1" w:styleId="xxmsolistparagraph">
    <w:name w:val="x_x_msolistparagraph"/>
    <w:basedOn w:val="Normal"/>
    <w:rsid w:val="00F525F3"/>
    <w:pPr>
      <w:spacing w:before="100" w:beforeAutospacing="1" w:after="100" w:afterAutospacing="1"/>
    </w:pPr>
    <w:rPr>
      <w:rFonts w:ascii="Times New Roman" w:eastAsia="Times New Roman" w:hAnsi="Times New Roman" w:cs="Times New Roman"/>
    </w:rPr>
  </w:style>
  <w:style w:type="character" w:customStyle="1" w:styleId="contentpasted0">
    <w:name w:val="contentpasted0"/>
    <w:basedOn w:val="DefaultParagraphFont"/>
    <w:rsid w:val="00F5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318">
      <w:bodyDiv w:val="1"/>
      <w:marLeft w:val="0"/>
      <w:marRight w:val="0"/>
      <w:marTop w:val="0"/>
      <w:marBottom w:val="0"/>
      <w:divBdr>
        <w:top w:val="none" w:sz="0" w:space="0" w:color="auto"/>
        <w:left w:val="none" w:sz="0" w:space="0" w:color="auto"/>
        <w:bottom w:val="none" w:sz="0" w:space="0" w:color="auto"/>
        <w:right w:val="none" w:sz="0" w:space="0" w:color="auto"/>
      </w:divBdr>
    </w:div>
    <w:div w:id="317265383">
      <w:bodyDiv w:val="1"/>
      <w:marLeft w:val="0"/>
      <w:marRight w:val="0"/>
      <w:marTop w:val="0"/>
      <w:marBottom w:val="0"/>
      <w:divBdr>
        <w:top w:val="none" w:sz="0" w:space="0" w:color="auto"/>
        <w:left w:val="none" w:sz="0" w:space="0" w:color="auto"/>
        <w:bottom w:val="none" w:sz="0" w:space="0" w:color="auto"/>
        <w:right w:val="none" w:sz="0" w:space="0" w:color="auto"/>
      </w:divBdr>
    </w:div>
    <w:div w:id="517352699">
      <w:bodyDiv w:val="1"/>
      <w:marLeft w:val="0"/>
      <w:marRight w:val="0"/>
      <w:marTop w:val="0"/>
      <w:marBottom w:val="0"/>
      <w:divBdr>
        <w:top w:val="none" w:sz="0" w:space="0" w:color="auto"/>
        <w:left w:val="none" w:sz="0" w:space="0" w:color="auto"/>
        <w:bottom w:val="none" w:sz="0" w:space="0" w:color="auto"/>
        <w:right w:val="none" w:sz="0" w:space="0" w:color="auto"/>
      </w:divBdr>
    </w:div>
    <w:div w:id="533348845">
      <w:bodyDiv w:val="1"/>
      <w:marLeft w:val="0"/>
      <w:marRight w:val="0"/>
      <w:marTop w:val="0"/>
      <w:marBottom w:val="0"/>
      <w:divBdr>
        <w:top w:val="none" w:sz="0" w:space="0" w:color="auto"/>
        <w:left w:val="none" w:sz="0" w:space="0" w:color="auto"/>
        <w:bottom w:val="none" w:sz="0" w:space="0" w:color="auto"/>
        <w:right w:val="none" w:sz="0" w:space="0" w:color="auto"/>
      </w:divBdr>
    </w:div>
    <w:div w:id="93448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S4RQ09Z5SpYOrlxIueO46FbZA==">AMUW2mW62j1FIgdTlMWVOevAJ1jyV5IOtL8p4C68+c0mGd/VrU8iiKnxzUbv7B/2igwcA1z+vzZRSn/w5gwHe8SYMnwrQZkORHPCD+RyoDdTCrhYXZOFhbA=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Diana</dc:creator>
  <cp:lastModifiedBy>Rutherford, Leigh</cp:lastModifiedBy>
  <cp:revision>10</cp:revision>
  <dcterms:created xsi:type="dcterms:W3CDTF">2023-10-03T16:30:00Z</dcterms:created>
  <dcterms:modified xsi:type="dcterms:W3CDTF">2024-01-26T12:07:00Z</dcterms:modified>
</cp:coreProperties>
</file>